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507B" w14:textId="77777777" w:rsidR="00D03912" w:rsidRPr="00F81F37" w:rsidRDefault="00D03912" w:rsidP="00A2047B">
      <w:pPr>
        <w:pStyle w:val="Title"/>
        <w:rPr>
          <w:rFonts w:ascii="Arial" w:hAnsi="Arial" w:cs="Arial"/>
          <w:sz w:val="24"/>
          <w:szCs w:val="24"/>
        </w:rPr>
      </w:pPr>
    </w:p>
    <w:p w14:paraId="46B86243" w14:textId="77777777" w:rsidR="00911FED" w:rsidRPr="00F81F37" w:rsidRDefault="00911FED" w:rsidP="00A2047B">
      <w:pPr>
        <w:pStyle w:val="Title"/>
        <w:rPr>
          <w:rFonts w:ascii="Arial" w:hAnsi="Arial" w:cs="Arial"/>
          <w:sz w:val="48"/>
        </w:rPr>
      </w:pPr>
      <w:r w:rsidRPr="00F81F37">
        <w:rPr>
          <w:rFonts w:ascii="Arial" w:hAnsi="Arial" w:cs="Arial"/>
          <w:sz w:val="48"/>
        </w:rPr>
        <w:t>&lt;Report Name&gt;</w:t>
      </w:r>
    </w:p>
    <w:p w14:paraId="2A9E8D9E" w14:textId="77777777" w:rsidR="00911FED" w:rsidRPr="00F81F37" w:rsidRDefault="00911FED" w:rsidP="00911FED">
      <w:pPr>
        <w:rPr>
          <w:rFonts w:ascii="Arial" w:hAnsi="Arial" w:cs="Arial"/>
        </w:rPr>
      </w:pPr>
    </w:p>
    <w:p w14:paraId="1FABA1BE" w14:textId="77777777" w:rsidR="00D03912" w:rsidRPr="00F81F37" w:rsidRDefault="00911FED" w:rsidP="00A2047B">
      <w:pPr>
        <w:pStyle w:val="Title"/>
        <w:rPr>
          <w:rFonts w:ascii="Arial" w:hAnsi="Arial" w:cs="Arial"/>
          <w:sz w:val="48"/>
        </w:rPr>
      </w:pPr>
      <w:r w:rsidRPr="00F81F37">
        <w:rPr>
          <w:rFonts w:ascii="Arial" w:hAnsi="Arial" w:cs="Arial"/>
          <w:sz w:val="48"/>
        </w:rPr>
        <w:t>Business</w:t>
      </w:r>
      <w:r w:rsidR="006C0EB6" w:rsidRPr="00F81F37">
        <w:rPr>
          <w:rFonts w:ascii="Arial" w:hAnsi="Arial" w:cs="Arial"/>
          <w:sz w:val="48"/>
        </w:rPr>
        <w:t xml:space="preserve"> Intelligence</w:t>
      </w:r>
      <w:r w:rsidRPr="00F81F37">
        <w:rPr>
          <w:rFonts w:ascii="Arial" w:hAnsi="Arial" w:cs="Arial"/>
          <w:sz w:val="48"/>
        </w:rPr>
        <w:t xml:space="preserve"> Development Request</w:t>
      </w:r>
    </w:p>
    <w:p w14:paraId="63A3889D" w14:textId="77777777" w:rsidR="00F81F37" w:rsidRDefault="00F81F37" w:rsidP="00A2047B">
      <w:pPr>
        <w:pStyle w:val="Title"/>
        <w:rPr>
          <w:rFonts w:ascii="Arial" w:hAnsi="Arial" w:cs="Arial"/>
          <w:sz w:val="28"/>
          <w:szCs w:val="28"/>
        </w:rPr>
      </w:pPr>
    </w:p>
    <w:p w14:paraId="1668CA78" w14:textId="591DB487" w:rsidR="00D03912" w:rsidRPr="00F81F37" w:rsidRDefault="00F81F37" w:rsidP="00A2047B">
      <w:pPr>
        <w:pStyle w:val="Title"/>
        <w:rPr>
          <w:rFonts w:ascii="Arial" w:hAnsi="Arial" w:cs="Arial"/>
        </w:rPr>
      </w:pPr>
      <w:r w:rsidRPr="00F81F37">
        <w:rPr>
          <w:rFonts w:ascii="Arial" w:hAnsi="Arial" w:cs="Arial"/>
          <w:sz w:val="28"/>
          <w:szCs w:val="28"/>
        </w:rPr>
        <w:t xml:space="preserve">Revision History </w:t>
      </w:r>
      <w:r w:rsidRPr="00F81F37">
        <w:rPr>
          <w:rFonts w:ascii="Arial" w:hAnsi="Arial" w:cs="Arial"/>
          <w:sz w:val="20"/>
          <w:szCs w:val="20"/>
        </w:rPr>
        <w:t>(latest at top)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247"/>
        <w:gridCol w:w="2263"/>
        <w:gridCol w:w="2244"/>
      </w:tblGrid>
      <w:tr w:rsidR="00D03912" w:rsidRPr="00F81F37" w14:paraId="3FC5CB12" w14:textId="77777777" w:rsidTr="00483A52">
        <w:tc>
          <w:tcPr>
            <w:tcW w:w="2262" w:type="dxa"/>
          </w:tcPr>
          <w:p w14:paraId="6A4E6451" w14:textId="77777777" w:rsidR="00D03912" w:rsidRPr="00F81F37" w:rsidRDefault="00D03912" w:rsidP="00D03912">
            <w:pPr>
              <w:rPr>
                <w:rFonts w:ascii="Arial" w:hAnsi="Arial" w:cs="Arial"/>
                <w:sz w:val="20"/>
                <w:szCs w:val="20"/>
              </w:rPr>
            </w:pPr>
            <w:r w:rsidRPr="00F81F3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247" w:type="dxa"/>
          </w:tcPr>
          <w:p w14:paraId="5C6B5A8E" w14:textId="77777777" w:rsidR="00D03912" w:rsidRPr="00F81F37" w:rsidRDefault="00D03912" w:rsidP="00D03912">
            <w:pPr>
              <w:rPr>
                <w:rFonts w:ascii="Arial" w:hAnsi="Arial" w:cs="Arial"/>
                <w:sz w:val="20"/>
                <w:szCs w:val="20"/>
              </w:rPr>
            </w:pPr>
            <w:r w:rsidRPr="00F81F37">
              <w:rPr>
                <w:rFonts w:ascii="Arial" w:hAnsi="Arial" w:cs="Arial"/>
                <w:sz w:val="20"/>
                <w:szCs w:val="20"/>
              </w:rPr>
              <w:t>Version</w:t>
            </w:r>
          </w:p>
        </w:tc>
        <w:tc>
          <w:tcPr>
            <w:tcW w:w="2263" w:type="dxa"/>
          </w:tcPr>
          <w:p w14:paraId="1D7DDF57" w14:textId="77777777" w:rsidR="00D03912" w:rsidRPr="00F81F37" w:rsidRDefault="00D03912" w:rsidP="00D03912">
            <w:pPr>
              <w:rPr>
                <w:rFonts w:ascii="Arial" w:hAnsi="Arial" w:cs="Arial"/>
                <w:sz w:val="20"/>
                <w:szCs w:val="20"/>
              </w:rPr>
            </w:pPr>
            <w:r w:rsidRPr="00F81F37">
              <w:rPr>
                <w:rFonts w:ascii="Arial" w:hAnsi="Arial" w:cs="Arial"/>
                <w:sz w:val="20"/>
                <w:szCs w:val="20"/>
              </w:rPr>
              <w:t xml:space="preserve">Description </w:t>
            </w:r>
          </w:p>
        </w:tc>
        <w:tc>
          <w:tcPr>
            <w:tcW w:w="2244" w:type="dxa"/>
          </w:tcPr>
          <w:p w14:paraId="00EDD9B6" w14:textId="77777777" w:rsidR="00D03912" w:rsidRPr="00F81F37" w:rsidRDefault="00D03912" w:rsidP="00D03912">
            <w:pPr>
              <w:rPr>
                <w:rFonts w:ascii="Arial" w:hAnsi="Arial" w:cs="Arial"/>
                <w:sz w:val="20"/>
                <w:szCs w:val="20"/>
              </w:rPr>
            </w:pPr>
            <w:r w:rsidRPr="00F81F37">
              <w:rPr>
                <w:rFonts w:ascii="Arial" w:hAnsi="Arial" w:cs="Arial"/>
                <w:sz w:val="20"/>
                <w:szCs w:val="20"/>
              </w:rPr>
              <w:t>Author</w:t>
            </w:r>
          </w:p>
        </w:tc>
      </w:tr>
      <w:tr w:rsidR="00911FED" w:rsidRPr="00F81F37" w14:paraId="5C597E38" w14:textId="77777777" w:rsidTr="00483A52">
        <w:tc>
          <w:tcPr>
            <w:tcW w:w="2262" w:type="dxa"/>
          </w:tcPr>
          <w:p w14:paraId="220C54F9" w14:textId="77777777" w:rsidR="00911FED" w:rsidRPr="00F81F37" w:rsidRDefault="00911FED" w:rsidP="00D03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E2494D2" w14:textId="77777777" w:rsidR="00911FED" w:rsidRPr="00F81F37" w:rsidRDefault="00911FED" w:rsidP="00D03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6C6E1740" w14:textId="77777777" w:rsidR="00911FED" w:rsidRPr="00F81F37" w:rsidRDefault="00911FED" w:rsidP="00D03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</w:tcPr>
          <w:p w14:paraId="567EDFB8" w14:textId="77777777" w:rsidR="00911FED" w:rsidRPr="00F81F37" w:rsidRDefault="00911FED" w:rsidP="00D039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4C0527" w14:textId="77777777" w:rsidR="00D03912" w:rsidRPr="00F81F37" w:rsidRDefault="00D03912" w:rsidP="00D03912">
      <w:pPr>
        <w:rPr>
          <w:rFonts w:ascii="Arial" w:hAnsi="Arial" w:cs="Arial"/>
          <w:sz w:val="28"/>
          <w:szCs w:val="28"/>
        </w:rPr>
      </w:pPr>
    </w:p>
    <w:p w14:paraId="2F6EAF11" w14:textId="77777777" w:rsidR="00D03912" w:rsidRPr="00F81F37" w:rsidRDefault="00D03912" w:rsidP="00D03912">
      <w:pPr>
        <w:rPr>
          <w:rFonts w:ascii="Arial" w:hAnsi="Arial" w:cs="Arial"/>
          <w:sz w:val="28"/>
          <w:szCs w:val="28"/>
        </w:rPr>
      </w:pPr>
    </w:p>
    <w:p w14:paraId="2CD5A3F7" w14:textId="77777777" w:rsidR="00655A8E" w:rsidRPr="00F81F37" w:rsidRDefault="00655A8E" w:rsidP="00655A8E">
      <w:pPr>
        <w:rPr>
          <w:rFonts w:ascii="Arial" w:hAnsi="Arial" w:cs="Arial"/>
          <w:sz w:val="28"/>
          <w:szCs w:val="28"/>
        </w:rPr>
      </w:pPr>
      <w:r w:rsidRPr="00F81F37">
        <w:rPr>
          <w:rFonts w:ascii="Arial" w:hAnsi="Arial" w:cs="Arial"/>
          <w:sz w:val="28"/>
          <w:szCs w:val="28"/>
        </w:rPr>
        <w:t>Please return all completed requests to pmo-office@greenwich.ac.uk</w:t>
      </w:r>
    </w:p>
    <w:p w14:paraId="11132DEF" w14:textId="2355DE68" w:rsidR="00655A8E" w:rsidRPr="00F81F37" w:rsidRDefault="00655A8E">
      <w:pPr>
        <w:rPr>
          <w:rFonts w:ascii="Arial" w:hAnsi="Arial" w:cs="Arial"/>
          <w:sz w:val="20"/>
          <w:szCs w:val="20"/>
        </w:rPr>
      </w:pPr>
      <w:r w:rsidRPr="00F81F37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val="en-GB"/>
        </w:rPr>
        <w:id w:val="-18325230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DB675AA" w14:textId="77777777" w:rsidR="00941772" w:rsidRPr="00F81F37" w:rsidRDefault="00941772">
          <w:pPr>
            <w:pStyle w:val="TOCHeading"/>
            <w:rPr>
              <w:rFonts w:ascii="Arial" w:hAnsi="Arial" w:cs="Arial"/>
            </w:rPr>
          </w:pPr>
          <w:r w:rsidRPr="00F81F37">
            <w:rPr>
              <w:rFonts w:ascii="Arial" w:hAnsi="Arial" w:cs="Arial"/>
            </w:rPr>
            <w:t>Content</w:t>
          </w:r>
        </w:p>
        <w:p w14:paraId="0B2FF0CC" w14:textId="5C61D253" w:rsidR="00AE5F05" w:rsidRPr="00F81F37" w:rsidRDefault="00A2047B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r w:rsidRPr="00F81F37">
            <w:rPr>
              <w:rFonts w:ascii="Arial" w:hAnsi="Arial" w:cs="Arial"/>
            </w:rPr>
            <w:fldChar w:fldCharType="begin"/>
          </w:r>
          <w:r w:rsidRPr="00F81F37">
            <w:rPr>
              <w:rFonts w:ascii="Arial" w:hAnsi="Arial" w:cs="Arial"/>
            </w:rPr>
            <w:instrText xml:space="preserve"> TOC \o "1-3" \h \z \u </w:instrText>
          </w:r>
          <w:r w:rsidRPr="00F81F37">
            <w:rPr>
              <w:rFonts w:ascii="Arial" w:hAnsi="Arial" w:cs="Arial"/>
            </w:rPr>
            <w:fldChar w:fldCharType="separate"/>
          </w:r>
          <w:hyperlink w:anchor="_Toc25046026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1.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Development Request Information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_Toc25046026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3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356BD9" w14:textId="77D6E69E" w:rsidR="00AE5F05" w:rsidRPr="00F81F37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27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2.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Change Required: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_Toc25046027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3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7734F9" w14:textId="7F0CD222" w:rsidR="00AE5F05" w:rsidRPr="00F81F37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28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3.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Rationale for work: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_Toc25046028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3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537F425" w14:textId="7890A103" w:rsidR="00AE5F05" w:rsidRPr="00F81F37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29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4.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Report Population: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_Toc25046029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3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E9E186A" w14:textId="5B2E5A68" w:rsidR="00AE5F05" w:rsidRPr="00F81F37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30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5.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Report Output: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_Toc25046030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3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1B86C8" w14:textId="067C1DB4" w:rsidR="00AE5F05" w:rsidRPr="00F81F37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31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6.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Access and Location: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_Toc25046031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4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50E6C44" w14:textId="388F69D7" w:rsidR="00AE5F05" w:rsidRPr="00F81F37" w:rsidRDefault="00000000">
          <w:pPr>
            <w:pStyle w:val="TOC1"/>
            <w:tabs>
              <w:tab w:val="left" w:pos="440"/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32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7.</w:t>
            </w:r>
            <w:r w:rsidR="00AE5F05" w:rsidRPr="00F81F37">
              <w:rPr>
                <w:rFonts w:ascii="Arial" w:eastAsiaTheme="minorEastAsia" w:hAnsi="Arial" w:cs="Arial"/>
                <w:noProof/>
                <w:lang w:eastAsia="en-GB"/>
              </w:rPr>
              <w:tab/>
            </w:r>
            <w:r w:rsidR="00AE5F05" w:rsidRPr="00F81F37">
              <w:rPr>
                <w:rStyle w:val="Hyperlink"/>
                <w:rFonts w:ascii="Arial" w:hAnsi="Arial" w:cs="Arial"/>
                <w:noProof/>
              </w:rPr>
              <w:t>Other Information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_Toc25046032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4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5C3CBA" w14:textId="5E74C87E" w:rsidR="00AE5F05" w:rsidRPr="00F81F37" w:rsidRDefault="00000000">
          <w:pPr>
            <w:pStyle w:val="TOC1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33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ILS Triage Comments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_Toc25046033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5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92851C" w14:textId="321B68A7" w:rsidR="00AE5F05" w:rsidRPr="00F81F37" w:rsidRDefault="00000000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34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Summary of Feedback on Request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_Toc25046034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5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095F55" w14:textId="38E4F241" w:rsidR="00AE5F05" w:rsidRPr="00F81F37" w:rsidRDefault="00000000">
          <w:pPr>
            <w:pStyle w:val="TOC2"/>
            <w:tabs>
              <w:tab w:val="right" w:leader="dot" w:pos="9016"/>
            </w:tabs>
            <w:rPr>
              <w:rFonts w:ascii="Arial" w:eastAsiaTheme="minorEastAsia" w:hAnsi="Arial" w:cs="Arial"/>
              <w:noProof/>
              <w:lang w:eastAsia="en-GB"/>
            </w:rPr>
          </w:pPr>
          <w:hyperlink w:anchor="_Toc25046035" w:history="1">
            <w:r w:rsidR="00AE5F05" w:rsidRPr="00F81F37">
              <w:rPr>
                <w:rStyle w:val="Hyperlink"/>
                <w:rFonts w:ascii="Arial" w:hAnsi="Arial" w:cs="Arial"/>
                <w:noProof/>
              </w:rPr>
              <w:t>Dates of Request</w:t>
            </w:r>
            <w:r w:rsidR="00AE5F05" w:rsidRPr="00F81F37">
              <w:rPr>
                <w:rFonts w:ascii="Arial" w:hAnsi="Arial" w:cs="Arial"/>
                <w:noProof/>
                <w:webHidden/>
              </w:rPr>
              <w:tab/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begin"/>
            </w:r>
            <w:r w:rsidR="00AE5F05" w:rsidRPr="00F81F37">
              <w:rPr>
                <w:rFonts w:ascii="Arial" w:hAnsi="Arial" w:cs="Arial"/>
                <w:noProof/>
                <w:webHidden/>
              </w:rPr>
              <w:instrText xml:space="preserve"> PAGEREF _Toc25046035 \h </w:instrText>
            </w:r>
            <w:r w:rsidR="00AE5F05" w:rsidRPr="00F81F37">
              <w:rPr>
                <w:rFonts w:ascii="Arial" w:hAnsi="Arial" w:cs="Arial"/>
                <w:noProof/>
                <w:webHidden/>
              </w:rPr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E5F05" w:rsidRPr="00F81F37">
              <w:rPr>
                <w:rFonts w:ascii="Arial" w:hAnsi="Arial" w:cs="Arial"/>
                <w:noProof/>
                <w:webHidden/>
              </w:rPr>
              <w:t>5</w:t>
            </w:r>
            <w:r w:rsidR="00AE5F05" w:rsidRPr="00F81F37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B7DA61" w14:textId="109B29C1" w:rsidR="00941772" w:rsidRPr="00F81F37" w:rsidRDefault="00A2047B">
          <w:pPr>
            <w:rPr>
              <w:rFonts w:ascii="Arial" w:hAnsi="Arial" w:cs="Arial"/>
            </w:rPr>
          </w:pPr>
          <w:r w:rsidRPr="00F81F37">
            <w:rPr>
              <w:rFonts w:ascii="Arial" w:hAnsi="Arial" w:cs="Arial"/>
              <w:b/>
              <w:bCs/>
              <w:noProof/>
              <w:lang w:val="en-US"/>
            </w:rPr>
            <w:fldChar w:fldCharType="end"/>
          </w:r>
        </w:p>
      </w:sdtContent>
    </w:sdt>
    <w:p w14:paraId="5541705D" w14:textId="77777777" w:rsidR="008B3490" w:rsidRPr="00F81F37" w:rsidRDefault="008B3490">
      <w:pPr>
        <w:rPr>
          <w:rFonts w:ascii="Arial" w:hAnsi="Arial" w:cs="Arial"/>
          <w:b/>
          <w:sz w:val="28"/>
          <w:szCs w:val="28"/>
        </w:rPr>
      </w:pPr>
      <w:r w:rsidRPr="00F81F37">
        <w:rPr>
          <w:rFonts w:ascii="Arial" w:hAnsi="Arial" w:cs="Arial"/>
          <w:b/>
          <w:sz w:val="28"/>
          <w:szCs w:val="28"/>
        </w:rPr>
        <w:br w:type="page"/>
      </w:r>
    </w:p>
    <w:p w14:paraId="4A80714F" w14:textId="77777777" w:rsidR="001A7EAF" w:rsidRPr="00F81F37" w:rsidRDefault="00D647E5" w:rsidP="00A2047B">
      <w:pPr>
        <w:pStyle w:val="Heading1"/>
        <w:numPr>
          <w:ilvl w:val="0"/>
          <w:numId w:val="6"/>
        </w:numPr>
        <w:ind w:left="284"/>
        <w:rPr>
          <w:rFonts w:ascii="Arial" w:hAnsi="Arial" w:cs="Arial"/>
        </w:rPr>
      </w:pPr>
      <w:bookmarkStart w:id="0" w:name="_Toc25046026"/>
      <w:r w:rsidRPr="00F81F37">
        <w:rPr>
          <w:rFonts w:ascii="Arial" w:hAnsi="Arial" w:cs="Arial"/>
        </w:rPr>
        <w:lastRenderedPageBreak/>
        <w:t>Development</w:t>
      </w:r>
      <w:r w:rsidR="008B3490" w:rsidRPr="00F81F37">
        <w:rPr>
          <w:rFonts w:ascii="Arial" w:hAnsi="Arial" w:cs="Arial"/>
        </w:rPr>
        <w:t xml:space="preserve"> Request Information</w:t>
      </w:r>
      <w:bookmarkEnd w:id="0"/>
      <w:r w:rsidR="008B3490" w:rsidRPr="00F81F37">
        <w:rPr>
          <w:rFonts w:ascii="Arial" w:hAnsi="Arial" w:cs="Arial"/>
        </w:rPr>
        <w:t xml:space="preserve"> </w:t>
      </w:r>
    </w:p>
    <w:p w14:paraId="3C87AF27" w14:textId="77777777" w:rsidR="001A7EAF" w:rsidRPr="00F81F37" w:rsidRDefault="00A27E82" w:rsidP="00AE5F05">
      <w:pPr>
        <w:rPr>
          <w:rFonts w:ascii="Arial" w:hAnsi="Arial" w:cs="Arial"/>
        </w:rPr>
      </w:pPr>
      <w:r w:rsidRPr="00F81F37">
        <w:rPr>
          <w:rFonts w:ascii="Arial" w:hAnsi="Arial" w:cs="Arial"/>
        </w:rPr>
        <w:t xml:space="preserve">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FE2D44" w:rsidRPr="00F81F37" w14:paraId="4869985D" w14:textId="77777777" w:rsidTr="00FE2D44">
        <w:tc>
          <w:tcPr>
            <w:tcW w:w="2376" w:type="dxa"/>
            <w:shd w:val="pct10" w:color="auto" w:fill="auto"/>
          </w:tcPr>
          <w:p w14:paraId="3C5741A3" w14:textId="77777777" w:rsidR="00FE2D44" w:rsidRPr="00F81F37" w:rsidRDefault="00DC776D" w:rsidP="00167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Request Information</w:t>
            </w:r>
          </w:p>
        </w:tc>
        <w:tc>
          <w:tcPr>
            <w:tcW w:w="6946" w:type="dxa"/>
            <w:shd w:val="pct10" w:color="auto" w:fill="auto"/>
          </w:tcPr>
          <w:p w14:paraId="7A7DD537" w14:textId="77777777" w:rsidR="00FE2D44" w:rsidRPr="00F81F37" w:rsidRDefault="00FE2D44" w:rsidP="00167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</w:p>
        </w:tc>
      </w:tr>
      <w:tr w:rsidR="00DC776D" w:rsidRPr="00F81F37" w14:paraId="00368D12" w14:textId="77777777" w:rsidTr="00E24E1F">
        <w:tc>
          <w:tcPr>
            <w:tcW w:w="2376" w:type="dxa"/>
          </w:tcPr>
          <w:p w14:paraId="16070B85" w14:textId="77777777" w:rsidR="00DC776D" w:rsidRPr="00F81F37" w:rsidRDefault="00DC776D" w:rsidP="00E2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 xml:space="preserve">Requestor Name: </w:t>
            </w:r>
          </w:p>
        </w:tc>
        <w:tc>
          <w:tcPr>
            <w:tcW w:w="6946" w:type="dxa"/>
          </w:tcPr>
          <w:p w14:paraId="275197BA" w14:textId="77777777" w:rsidR="00DC776D" w:rsidRPr="00F81F37" w:rsidRDefault="00DC776D" w:rsidP="00E24E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76D" w:rsidRPr="00F81F37" w14:paraId="7684842A" w14:textId="77777777" w:rsidTr="00E24E1F">
        <w:tc>
          <w:tcPr>
            <w:tcW w:w="2376" w:type="dxa"/>
          </w:tcPr>
          <w:p w14:paraId="47CE9E7D" w14:textId="77777777" w:rsidR="00DC776D" w:rsidRPr="00F81F37" w:rsidRDefault="00DC776D" w:rsidP="00E2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Request Title:</w:t>
            </w:r>
          </w:p>
        </w:tc>
        <w:tc>
          <w:tcPr>
            <w:tcW w:w="6946" w:type="dxa"/>
          </w:tcPr>
          <w:p w14:paraId="5CA30F08" w14:textId="77777777" w:rsidR="00DC776D" w:rsidRPr="00F81F37" w:rsidRDefault="00DC776D" w:rsidP="008C19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385" w:rsidRPr="00F81F37" w14:paraId="2B974E2B" w14:textId="77777777" w:rsidTr="00FE2D44">
        <w:tc>
          <w:tcPr>
            <w:tcW w:w="2376" w:type="dxa"/>
          </w:tcPr>
          <w:p w14:paraId="54CF2C6D" w14:textId="77777777" w:rsidR="00AA1385" w:rsidRPr="00F81F37" w:rsidRDefault="00AA1385" w:rsidP="00167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Faculty</w:t>
            </w:r>
            <w:r w:rsidR="006144BE" w:rsidRPr="00F81F37">
              <w:rPr>
                <w:rFonts w:ascii="Arial" w:hAnsi="Arial" w:cs="Arial"/>
                <w:b/>
                <w:sz w:val="20"/>
                <w:szCs w:val="20"/>
              </w:rPr>
              <w:t>/Office</w:t>
            </w:r>
            <w:r w:rsidRPr="00F81F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2AE84477" w14:textId="77777777" w:rsidR="00AA1385" w:rsidRPr="00F81F37" w:rsidRDefault="00AA1385" w:rsidP="001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385" w:rsidRPr="00F81F37" w14:paraId="5D32D261" w14:textId="77777777" w:rsidTr="00FE2D44">
        <w:tc>
          <w:tcPr>
            <w:tcW w:w="2376" w:type="dxa"/>
          </w:tcPr>
          <w:p w14:paraId="669E7F4A" w14:textId="77777777" w:rsidR="00AA1385" w:rsidRPr="00F81F37" w:rsidRDefault="00AA1385" w:rsidP="00167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 xml:space="preserve">Department: </w:t>
            </w:r>
          </w:p>
        </w:tc>
        <w:tc>
          <w:tcPr>
            <w:tcW w:w="6946" w:type="dxa"/>
          </w:tcPr>
          <w:p w14:paraId="69863882" w14:textId="77777777" w:rsidR="00AA1385" w:rsidRPr="00F81F37" w:rsidRDefault="00AA1385" w:rsidP="001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385" w:rsidRPr="00F81F37" w14:paraId="1AD6E9EA" w14:textId="77777777" w:rsidTr="00FE2D44">
        <w:tc>
          <w:tcPr>
            <w:tcW w:w="2376" w:type="dxa"/>
          </w:tcPr>
          <w:p w14:paraId="01BDB673" w14:textId="77777777" w:rsidR="00AA1385" w:rsidRPr="00F81F37" w:rsidRDefault="00AA1385" w:rsidP="00167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Sponsor:</w:t>
            </w:r>
          </w:p>
        </w:tc>
        <w:tc>
          <w:tcPr>
            <w:tcW w:w="6946" w:type="dxa"/>
          </w:tcPr>
          <w:p w14:paraId="660CF9C5" w14:textId="77777777" w:rsidR="00AA1385" w:rsidRPr="00F81F37" w:rsidRDefault="00AA1385" w:rsidP="001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385" w:rsidRPr="00F81F37" w14:paraId="15078843" w14:textId="77777777" w:rsidTr="00FE2D44">
        <w:tc>
          <w:tcPr>
            <w:tcW w:w="2376" w:type="dxa"/>
          </w:tcPr>
          <w:p w14:paraId="41D87D57" w14:textId="77777777" w:rsidR="00AA1385" w:rsidRPr="00F81F37" w:rsidRDefault="00DC776D" w:rsidP="00167B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Date of Request</w:t>
            </w:r>
            <w:r w:rsidR="00E3223B" w:rsidRPr="00F81F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</w:tcPr>
          <w:p w14:paraId="294D4973" w14:textId="77777777" w:rsidR="00AA1385" w:rsidRPr="00F81F37" w:rsidRDefault="00AA1385" w:rsidP="00167B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330C1" w14:textId="77777777" w:rsidR="007905DB" w:rsidRPr="00F81F37" w:rsidRDefault="000D2BD9" w:rsidP="00D65AAB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1" w:name="_Toc25046027"/>
      <w:r w:rsidRPr="00F81F37">
        <w:rPr>
          <w:rFonts w:ascii="Arial" w:hAnsi="Arial" w:cs="Arial"/>
        </w:rPr>
        <w:t>C</w:t>
      </w:r>
      <w:r w:rsidR="00A27E82" w:rsidRPr="00F81F37">
        <w:rPr>
          <w:rFonts w:ascii="Arial" w:hAnsi="Arial" w:cs="Arial"/>
        </w:rPr>
        <w:t>hange Required</w:t>
      </w:r>
      <w:r w:rsidR="0048160D" w:rsidRPr="00F81F37">
        <w:rPr>
          <w:rFonts w:ascii="Arial" w:hAnsi="Arial" w:cs="Arial"/>
        </w:rPr>
        <w:t>:</w:t>
      </w:r>
      <w:bookmarkEnd w:id="1"/>
    </w:p>
    <w:p w14:paraId="5E7241B7" w14:textId="77777777" w:rsidR="00A27E82" w:rsidRPr="00F81F37" w:rsidRDefault="00B33A51" w:rsidP="007905DB">
      <w:pPr>
        <w:rPr>
          <w:rFonts w:ascii="Arial" w:hAnsi="Arial" w:cs="Arial"/>
          <w:color w:val="365F91" w:themeColor="accent1" w:themeShade="BF"/>
        </w:rPr>
      </w:pPr>
      <w:r w:rsidRPr="00F81F37">
        <w:rPr>
          <w:rFonts w:ascii="Arial" w:hAnsi="Arial" w:cs="Arial"/>
          <w:color w:val="365F91" w:themeColor="accent1" w:themeShade="BF"/>
        </w:rPr>
        <w:t>Briefly describe the</w:t>
      </w:r>
      <w:r w:rsidR="0048160D" w:rsidRPr="00F81F37">
        <w:rPr>
          <w:rFonts w:ascii="Arial" w:hAnsi="Arial" w:cs="Arial"/>
          <w:color w:val="365F91" w:themeColor="accent1" w:themeShade="BF"/>
        </w:rPr>
        <w:t xml:space="preserve"> report/object that i</w:t>
      </w:r>
      <w:r w:rsidRPr="00F81F37">
        <w:rPr>
          <w:rFonts w:ascii="Arial" w:hAnsi="Arial" w:cs="Arial"/>
          <w:color w:val="365F91" w:themeColor="accent1" w:themeShade="BF"/>
        </w:rPr>
        <w:t>s</w:t>
      </w:r>
      <w:r w:rsidR="0048160D" w:rsidRPr="00F81F37">
        <w:rPr>
          <w:rFonts w:ascii="Arial" w:hAnsi="Arial" w:cs="Arial"/>
          <w:color w:val="365F91" w:themeColor="accent1" w:themeShade="BF"/>
        </w:rPr>
        <w:t xml:space="preserve"> being</w:t>
      </w:r>
      <w:r w:rsidRPr="00F81F37">
        <w:rPr>
          <w:rFonts w:ascii="Arial" w:hAnsi="Arial" w:cs="Arial"/>
          <w:color w:val="365F91" w:themeColor="accent1" w:themeShade="BF"/>
        </w:rPr>
        <w:t xml:space="preserve"> request</w:t>
      </w:r>
      <w:r w:rsidR="0048160D" w:rsidRPr="00F81F37">
        <w:rPr>
          <w:rFonts w:ascii="Arial" w:hAnsi="Arial" w:cs="Arial"/>
          <w:color w:val="365F91" w:themeColor="accent1" w:themeShade="BF"/>
        </w:rPr>
        <w:t>ed and w</w:t>
      </w:r>
      <w:r w:rsidR="000D2BD9" w:rsidRPr="00F81F37">
        <w:rPr>
          <w:rFonts w:ascii="Arial" w:hAnsi="Arial" w:cs="Arial"/>
          <w:color w:val="365F91" w:themeColor="accent1" w:themeShade="BF"/>
        </w:rPr>
        <w:t>hat changes are required</w:t>
      </w:r>
      <w:r w:rsidR="0048160D" w:rsidRPr="00F81F37">
        <w:rPr>
          <w:rFonts w:ascii="Arial" w:hAnsi="Arial" w:cs="Arial"/>
          <w:color w:val="365F91" w:themeColor="accent1" w:themeShade="BF"/>
        </w:rPr>
        <w:t>.</w:t>
      </w:r>
      <w:r w:rsidR="000D2BD9" w:rsidRPr="00F81F37">
        <w:rPr>
          <w:rFonts w:ascii="Arial" w:hAnsi="Arial" w:cs="Arial"/>
          <w:color w:val="365F91" w:themeColor="accent1" w:themeShade="BF"/>
        </w:rPr>
        <w:t xml:space="preserve"> </w:t>
      </w:r>
    </w:p>
    <w:p w14:paraId="604FEF02" w14:textId="77777777" w:rsidR="003A281F" w:rsidRPr="00F81F37" w:rsidRDefault="003A281F" w:rsidP="007905DB">
      <w:pPr>
        <w:rPr>
          <w:rFonts w:ascii="Arial" w:hAnsi="Arial" w:cs="Arial"/>
          <w:color w:val="548DD4" w:themeColor="text2" w:themeTint="99"/>
        </w:rPr>
      </w:pPr>
    </w:p>
    <w:p w14:paraId="7590FE48" w14:textId="77777777" w:rsidR="007905DB" w:rsidRPr="00F81F37" w:rsidRDefault="0048160D" w:rsidP="00D65AAB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2" w:name="_Toc25046028"/>
      <w:r w:rsidRPr="00F81F37">
        <w:rPr>
          <w:rFonts w:ascii="Arial" w:hAnsi="Arial" w:cs="Arial"/>
        </w:rPr>
        <w:t>Rationale for work:</w:t>
      </w:r>
      <w:bookmarkEnd w:id="2"/>
      <w:r w:rsidR="00B8113E" w:rsidRPr="00F81F37">
        <w:rPr>
          <w:rFonts w:ascii="Arial" w:hAnsi="Arial" w:cs="Arial"/>
        </w:rPr>
        <w:t xml:space="preserve"> </w:t>
      </w:r>
    </w:p>
    <w:p w14:paraId="56781933" w14:textId="60E38EBE" w:rsidR="0048160D" w:rsidRPr="00F81F37" w:rsidRDefault="0048160D" w:rsidP="0048160D">
      <w:pPr>
        <w:rPr>
          <w:rFonts w:ascii="Arial" w:hAnsi="Arial" w:cs="Arial"/>
          <w:color w:val="365F91" w:themeColor="accent1" w:themeShade="BF"/>
        </w:rPr>
      </w:pPr>
      <w:r w:rsidRPr="00F81F37">
        <w:rPr>
          <w:rFonts w:ascii="Arial" w:hAnsi="Arial" w:cs="Arial"/>
          <w:color w:val="365F91" w:themeColor="accent1" w:themeShade="BF"/>
        </w:rPr>
        <w:t xml:space="preserve">What problems is the development aiming to address. State which departments/Postholders have been liaised with across </w:t>
      </w:r>
      <w:r w:rsidR="00F81F37">
        <w:rPr>
          <w:rFonts w:ascii="Arial" w:hAnsi="Arial" w:cs="Arial"/>
          <w:color w:val="365F91" w:themeColor="accent1" w:themeShade="BF"/>
        </w:rPr>
        <w:t>the university</w:t>
      </w:r>
      <w:r w:rsidRPr="00F81F37">
        <w:rPr>
          <w:rFonts w:ascii="Arial" w:hAnsi="Arial" w:cs="Arial"/>
          <w:color w:val="365F91" w:themeColor="accent1" w:themeShade="BF"/>
        </w:rPr>
        <w:t xml:space="preserve"> to see whether there is an existing solution which meets your requirements.</w:t>
      </w:r>
    </w:p>
    <w:p w14:paraId="586B9BE8" w14:textId="77777777" w:rsidR="00D65AAB" w:rsidRPr="00F81F37" w:rsidRDefault="00D65AAB" w:rsidP="0048160D">
      <w:pPr>
        <w:rPr>
          <w:rFonts w:ascii="Arial" w:hAnsi="Arial" w:cs="Arial"/>
        </w:rPr>
      </w:pPr>
    </w:p>
    <w:p w14:paraId="33490014" w14:textId="0C9CC722" w:rsidR="00D530F0" w:rsidRPr="00F81F37" w:rsidRDefault="0048160D" w:rsidP="00D65AAB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3" w:name="_Toc25046029"/>
      <w:r w:rsidRPr="00F81F37">
        <w:rPr>
          <w:rFonts w:ascii="Arial" w:hAnsi="Arial" w:cs="Arial"/>
        </w:rPr>
        <w:t xml:space="preserve">Report </w:t>
      </w:r>
      <w:r w:rsidR="00AE5F05" w:rsidRPr="00F81F37">
        <w:rPr>
          <w:rFonts w:ascii="Arial" w:hAnsi="Arial" w:cs="Arial"/>
        </w:rPr>
        <w:t>P</w:t>
      </w:r>
      <w:r w:rsidRPr="00F81F37">
        <w:rPr>
          <w:rFonts w:ascii="Arial" w:hAnsi="Arial" w:cs="Arial"/>
        </w:rPr>
        <w:t>opulation:</w:t>
      </w:r>
      <w:bookmarkEnd w:id="3"/>
    </w:p>
    <w:p w14:paraId="1294CF38" w14:textId="77777777" w:rsidR="00D530F0" w:rsidRPr="00F81F37" w:rsidRDefault="00911FED" w:rsidP="00D530F0">
      <w:pPr>
        <w:pStyle w:val="ListParagraph"/>
        <w:ind w:left="0"/>
        <w:rPr>
          <w:rFonts w:ascii="Arial" w:hAnsi="Arial" w:cs="Arial"/>
          <w:color w:val="365F91" w:themeColor="accent1" w:themeShade="BF"/>
        </w:rPr>
      </w:pPr>
      <w:r w:rsidRPr="00F81F37">
        <w:rPr>
          <w:rFonts w:ascii="Arial" w:hAnsi="Arial" w:cs="Arial"/>
          <w:color w:val="365F91" w:themeColor="accent1" w:themeShade="BF"/>
        </w:rPr>
        <w:t>What population should be returned in the report, for example if it is a specific group of students what attributes need to be used to select that group. If prompts are needed to change the population p</w:t>
      </w:r>
      <w:r w:rsidR="00D530F0" w:rsidRPr="00F81F37">
        <w:rPr>
          <w:rFonts w:ascii="Arial" w:hAnsi="Arial" w:cs="Arial"/>
          <w:color w:val="365F91" w:themeColor="accent1" w:themeShade="BF"/>
        </w:rPr>
        <w:t xml:space="preserve">lease provide information on </w:t>
      </w:r>
      <w:r w:rsidRPr="00F81F37">
        <w:rPr>
          <w:rFonts w:ascii="Arial" w:hAnsi="Arial" w:cs="Arial"/>
          <w:color w:val="365F91" w:themeColor="accent1" w:themeShade="BF"/>
        </w:rPr>
        <w:t>the</w:t>
      </w:r>
      <w:r w:rsidR="00D530F0" w:rsidRPr="00F81F37">
        <w:rPr>
          <w:rFonts w:ascii="Arial" w:hAnsi="Arial" w:cs="Arial"/>
          <w:color w:val="365F91" w:themeColor="accent1" w:themeShade="BF"/>
        </w:rPr>
        <w:t xml:space="preserve"> </w:t>
      </w:r>
      <w:r w:rsidR="0048160D" w:rsidRPr="00F81F37">
        <w:rPr>
          <w:rFonts w:ascii="Arial" w:hAnsi="Arial" w:cs="Arial"/>
          <w:color w:val="365F91" w:themeColor="accent1" w:themeShade="BF"/>
        </w:rPr>
        <w:t>parameters that the report/development will need to incorporate.</w:t>
      </w:r>
    </w:p>
    <w:p w14:paraId="71DE438C" w14:textId="77777777" w:rsidR="00D65AAB" w:rsidRPr="00F81F37" w:rsidRDefault="00D65AAB" w:rsidP="00A2047B">
      <w:pPr>
        <w:rPr>
          <w:rFonts w:ascii="Arial" w:hAnsi="Arial" w:cs="Arial"/>
          <w:color w:val="548DD4" w:themeColor="text2" w:themeTint="99"/>
        </w:rPr>
      </w:pPr>
    </w:p>
    <w:p w14:paraId="76D25881" w14:textId="77777777" w:rsidR="004760C6" w:rsidRPr="00F81F37" w:rsidRDefault="003A281F" w:rsidP="00D65AAB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4" w:name="_Toc25046030"/>
      <w:r w:rsidRPr="00F81F37">
        <w:rPr>
          <w:rFonts w:ascii="Arial" w:hAnsi="Arial" w:cs="Arial"/>
        </w:rPr>
        <w:t>Report Output:</w:t>
      </w:r>
      <w:bookmarkEnd w:id="4"/>
    </w:p>
    <w:p w14:paraId="7E9A366F" w14:textId="6CF86360" w:rsidR="003A281F" w:rsidRPr="00F81F37" w:rsidRDefault="003A281F" w:rsidP="003A281F">
      <w:pPr>
        <w:rPr>
          <w:rFonts w:ascii="Arial" w:hAnsi="Arial" w:cs="Arial"/>
          <w:color w:val="365F91" w:themeColor="accent1" w:themeShade="BF"/>
        </w:rPr>
      </w:pPr>
      <w:r w:rsidRPr="00F81F37">
        <w:rPr>
          <w:rFonts w:ascii="Arial" w:hAnsi="Arial" w:cs="Arial"/>
          <w:color w:val="365F91" w:themeColor="accent1" w:themeShade="BF"/>
        </w:rPr>
        <w:t xml:space="preserve">Please </w:t>
      </w:r>
      <w:r w:rsidR="00AE5F05" w:rsidRPr="00F81F37">
        <w:rPr>
          <w:rFonts w:ascii="Arial" w:hAnsi="Arial" w:cs="Arial"/>
          <w:color w:val="365F91" w:themeColor="accent1" w:themeShade="BF"/>
        </w:rPr>
        <w:t xml:space="preserve">illustrate or </w:t>
      </w:r>
      <w:r w:rsidRPr="00F81F37">
        <w:rPr>
          <w:rFonts w:ascii="Arial" w:hAnsi="Arial" w:cs="Arial"/>
          <w:color w:val="365F91" w:themeColor="accent1" w:themeShade="BF"/>
        </w:rPr>
        <w:t>describe the format/layout that the report should be presented in (if requesting full report only).</w:t>
      </w:r>
    </w:p>
    <w:p w14:paraId="7D273DFA" w14:textId="77777777" w:rsidR="00FE3421" w:rsidRPr="00F81F37" w:rsidRDefault="00FE3421" w:rsidP="00AA1385">
      <w:pPr>
        <w:rPr>
          <w:rFonts w:ascii="Arial" w:hAnsi="Arial" w:cs="Arial"/>
          <w:color w:val="548DD4" w:themeColor="text2" w:themeTint="99"/>
        </w:rPr>
      </w:pPr>
    </w:p>
    <w:p w14:paraId="6581912F" w14:textId="77777777" w:rsidR="00FE3421" w:rsidRPr="00F81F37" w:rsidRDefault="00FE3421" w:rsidP="00AA1385">
      <w:pPr>
        <w:rPr>
          <w:rFonts w:ascii="Arial" w:hAnsi="Arial" w:cs="Arial"/>
          <w:color w:val="548DD4" w:themeColor="text2" w:themeTint="99"/>
        </w:rPr>
      </w:pPr>
    </w:p>
    <w:p w14:paraId="36ABB189" w14:textId="77777777" w:rsidR="00D65AAB" w:rsidRPr="00F81F37" w:rsidRDefault="00D65AAB" w:rsidP="00AA1385">
      <w:pPr>
        <w:rPr>
          <w:rFonts w:ascii="Arial" w:hAnsi="Arial" w:cs="Arial"/>
          <w:color w:val="548DD4" w:themeColor="text2" w:themeTint="99"/>
        </w:rPr>
      </w:pPr>
    </w:p>
    <w:p w14:paraId="73C6991A" w14:textId="77777777" w:rsidR="00D65AAB" w:rsidRPr="00F81F37" w:rsidRDefault="00D65AAB" w:rsidP="00AA1385">
      <w:pPr>
        <w:rPr>
          <w:rFonts w:ascii="Arial" w:hAnsi="Arial" w:cs="Arial"/>
          <w:color w:val="548DD4" w:themeColor="text2" w:themeTint="99"/>
        </w:rPr>
      </w:pPr>
    </w:p>
    <w:p w14:paraId="24EC6D76" w14:textId="77777777" w:rsidR="00D65AAB" w:rsidRPr="00F81F37" w:rsidRDefault="00D65AAB" w:rsidP="00AA1385">
      <w:pPr>
        <w:rPr>
          <w:rFonts w:ascii="Arial" w:hAnsi="Arial" w:cs="Arial"/>
          <w:color w:val="548DD4" w:themeColor="text2" w:themeTint="99"/>
        </w:rPr>
      </w:pPr>
    </w:p>
    <w:p w14:paraId="1D301AD1" w14:textId="77777777" w:rsidR="00D65AAB" w:rsidRPr="00F81F37" w:rsidRDefault="00D65AAB" w:rsidP="00AA1385">
      <w:pPr>
        <w:rPr>
          <w:rFonts w:ascii="Arial" w:hAnsi="Arial" w:cs="Arial"/>
          <w:color w:val="548DD4" w:themeColor="text2" w:themeTint="99"/>
        </w:rPr>
      </w:pPr>
    </w:p>
    <w:p w14:paraId="59817A53" w14:textId="77777777" w:rsidR="00D530F0" w:rsidRPr="00F81F37" w:rsidRDefault="003A281F" w:rsidP="00D65AAB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5" w:name="_Toc25046031"/>
      <w:r w:rsidRPr="00F81F37">
        <w:rPr>
          <w:rFonts w:ascii="Arial" w:hAnsi="Arial" w:cs="Arial"/>
        </w:rPr>
        <w:t>Access</w:t>
      </w:r>
      <w:r w:rsidR="00A533F8" w:rsidRPr="00F81F37">
        <w:rPr>
          <w:rFonts w:ascii="Arial" w:hAnsi="Arial" w:cs="Arial"/>
        </w:rPr>
        <w:t xml:space="preserve"> and Location</w:t>
      </w:r>
      <w:r w:rsidRPr="00F81F37">
        <w:rPr>
          <w:rFonts w:ascii="Arial" w:hAnsi="Arial" w:cs="Arial"/>
        </w:rPr>
        <w:t>:</w:t>
      </w:r>
      <w:bookmarkEnd w:id="5"/>
    </w:p>
    <w:p w14:paraId="573E970C" w14:textId="1D8D9525" w:rsidR="003A281F" w:rsidRPr="00F81F37" w:rsidRDefault="003A281F" w:rsidP="003A281F">
      <w:pPr>
        <w:rPr>
          <w:rFonts w:ascii="Arial" w:hAnsi="Arial" w:cs="Arial"/>
          <w:color w:val="365F91" w:themeColor="accent1" w:themeShade="BF"/>
        </w:rPr>
      </w:pPr>
      <w:r w:rsidRPr="00F81F37">
        <w:rPr>
          <w:rFonts w:ascii="Arial" w:hAnsi="Arial" w:cs="Arial"/>
          <w:color w:val="365F91" w:themeColor="accent1" w:themeShade="BF"/>
        </w:rPr>
        <w:t xml:space="preserve">Please provide details of which individuals/teams/groups of users will require access to the report </w:t>
      </w:r>
      <w:r w:rsidR="00A533F8" w:rsidRPr="00F81F37">
        <w:rPr>
          <w:rFonts w:ascii="Arial" w:hAnsi="Arial" w:cs="Arial"/>
          <w:color w:val="365F91" w:themeColor="accent1" w:themeShade="BF"/>
        </w:rPr>
        <w:t xml:space="preserve">and where it should </w:t>
      </w:r>
      <w:r w:rsidR="00AE5F05" w:rsidRPr="00F81F37">
        <w:rPr>
          <w:rFonts w:ascii="Arial" w:hAnsi="Arial" w:cs="Arial"/>
          <w:color w:val="365F91" w:themeColor="accent1" w:themeShade="BF"/>
        </w:rPr>
        <w:t>be in</w:t>
      </w:r>
      <w:r w:rsidR="00A533F8" w:rsidRPr="00F81F37">
        <w:rPr>
          <w:rFonts w:ascii="Arial" w:hAnsi="Arial" w:cs="Arial"/>
          <w:color w:val="365F91" w:themeColor="accent1" w:themeShade="BF"/>
        </w:rPr>
        <w:t xml:space="preserve"> the Reporting Portal</w:t>
      </w:r>
      <w:r w:rsidR="00D544E1" w:rsidRPr="00F81F37">
        <w:rPr>
          <w:rFonts w:ascii="Arial" w:hAnsi="Arial" w:cs="Arial"/>
          <w:color w:val="365F91" w:themeColor="accent1" w:themeShade="BF"/>
        </w:rPr>
        <w:t xml:space="preserve"> (If requesting full report only)</w:t>
      </w:r>
      <w:r w:rsidRPr="00F81F37">
        <w:rPr>
          <w:rFonts w:ascii="Arial" w:hAnsi="Arial" w:cs="Arial"/>
          <w:color w:val="365F91" w:themeColor="accent1" w:themeShade="BF"/>
        </w:rPr>
        <w:t>.</w:t>
      </w:r>
    </w:p>
    <w:p w14:paraId="1735797C" w14:textId="77777777" w:rsidR="00D65AAB" w:rsidRPr="00F81F37" w:rsidRDefault="00D65AAB" w:rsidP="003A281F">
      <w:pPr>
        <w:rPr>
          <w:rFonts w:ascii="Arial" w:hAnsi="Arial" w:cs="Arial"/>
          <w:color w:val="548DD4" w:themeColor="text2" w:themeTint="99"/>
        </w:rPr>
      </w:pPr>
    </w:p>
    <w:p w14:paraId="79824084" w14:textId="77777777" w:rsidR="00D530F0" w:rsidRPr="00F81F37" w:rsidRDefault="00D530F0" w:rsidP="00D65AAB">
      <w:pPr>
        <w:pStyle w:val="Heading1"/>
        <w:numPr>
          <w:ilvl w:val="0"/>
          <w:numId w:val="6"/>
        </w:numPr>
        <w:rPr>
          <w:rFonts w:ascii="Arial" w:hAnsi="Arial" w:cs="Arial"/>
        </w:rPr>
      </w:pPr>
      <w:bookmarkStart w:id="6" w:name="_Toc25046032"/>
      <w:r w:rsidRPr="00F81F37">
        <w:rPr>
          <w:rFonts w:ascii="Arial" w:hAnsi="Arial" w:cs="Arial"/>
        </w:rPr>
        <w:t>Other Information</w:t>
      </w:r>
      <w:bookmarkEnd w:id="6"/>
      <w:r w:rsidRPr="00F81F37">
        <w:rPr>
          <w:rFonts w:ascii="Arial" w:hAnsi="Arial" w:cs="Arial"/>
        </w:rPr>
        <w:t xml:space="preserve">  </w:t>
      </w:r>
    </w:p>
    <w:p w14:paraId="14F20A2E" w14:textId="77777777" w:rsidR="00D530F0" w:rsidRPr="00F81F37" w:rsidRDefault="00D530F0" w:rsidP="00D530F0">
      <w:pPr>
        <w:rPr>
          <w:rFonts w:ascii="Arial" w:hAnsi="Arial" w:cs="Arial"/>
          <w:color w:val="365F91" w:themeColor="accent1" w:themeShade="BF"/>
        </w:rPr>
      </w:pPr>
      <w:r w:rsidRPr="00F81F37">
        <w:rPr>
          <w:rFonts w:ascii="Arial" w:hAnsi="Arial" w:cs="Arial"/>
          <w:color w:val="365F91" w:themeColor="accent1" w:themeShade="BF"/>
        </w:rPr>
        <w:t>Please provide any further information you believe could be useful</w:t>
      </w:r>
      <w:r w:rsidR="00474C60" w:rsidRPr="00F81F37">
        <w:rPr>
          <w:rFonts w:ascii="Arial" w:hAnsi="Arial" w:cs="Arial"/>
          <w:color w:val="365F91" w:themeColor="accent1" w:themeShade="BF"/>
        </w:rPr>
        <w:t>, including details of any important timelines</w:t>
      </w:r>
      <w:r w:rsidRPr="00F81F37">
        <w:rPr>
          <w:rFonts w:ascii="Arial" w:hAnsi="Arial" w:cs="Arial"/>
          <w:color w:val="365F91" w:themeColor="accent1" w:themeShade="BF"/>
        </w:rPr>
        <w:t xml:space="preserve">. </w:t>
      </w:r>
    </w:p>
    <w:p w14:paraId="247D54DD" w14:textId="4698B392" w:rsidR="00655A8E" w:rsidRPr="00F81F37" w:rsidRDefault="00655A8E">
      <w:pPr>
        <w:rPr>
          <w:rFonts w:ascii="Arial" w:hAnsi="Arial" w:cs="Arial"/>
          <w:b/>
        </w:rPr>
      </w:pPr>
      <w:r w:rsidRPr="00F81F37">
        <w:rPr>
          <w:rFonts w:ascii="Arial" w:hAnsi="Arial" w:cs="Arial"/>
          <w:b/>
        </w:rPr>
        <w:br w:type="page"/>
      </w:r>
    </w:p>
    <w:p w14:paraId="57455175" w14:textId="77777777" w:rsidR="00655A8E" w:rsidRPr="00F81F37" w:rsidRDefault="00655A8E" w:rsidP="00655A8E">
      <w:pPr>
        <w:pStyle w:val="Heading1"/>
        <w:rPr>
          <w:rFonts w:ascii="Arial" w:hAnsi="Arial" w:cs="Arial"/>
        </w:rPr>
      </w:pPr>
      <w:bookmarkStart w:id="7" w:name="_Toc460576706"/>
      <w:bookmarkStart w:id="8" w:name="_Toc25046033"/>
      <w:r w:rsidRPr="00F81F37">
        <w:rPr>
          <w:rFonts w:ascii="Arial" w:hAnsi="Arial" w:cs="Arial"/>
        </w:rPr>
        <w:lastRenderedPageBreak/>
        <w:t>ILS Triage Comments</w:t>
      </w:r>
      <w:bookmarkEnd w:id="7"/>
      <w:bookmarkEnd w:id="8"/>
      <w:r w:rsidRPr="00F81F37">
        <w:rPr>
          <w:rFonts w:ascii="Arial" w:hAnsi="Arial" w:cs="Arial"/>
        </w:rPr>
        <w:t xml:space="preserve"> </w:t>
      </w:r>
    </w:p>
    <w:p w14:paraId="1952E5D3" w14:textId="77777777" w:rsidR="00655A8E" w:rsidRPr="00F81F37" w:rsidRDefault="00655A8E" w:rsidP="00655A8E">
      <w:pPr>
        <w:pStyle w:val="Heading2"/>
        <w:rPr>
          <w:rFonts w:ascii="Arial" w:hAnsi="Arial" w:cs="Arial"/>
          <w:color w:val="365F91" w:themeColor="accent1" w:themeShade="BF"/>
        </w:rPr>
      </w:pPr>
      <w:bookmarkStart w:id="9" w:name="_Toc460576707"/>
      <w:bookmarkStart w:id="10" w:name="_Toc25046034"/>
      <w:r w:rsidRPr="00F81F37">
        <w:rPr>
          <w:rFonts w:ascii="Arial" w:hAnsi="Arial" w:cs="Arial"/>
          <w:color w:val="365F91" w:themeColor="accent1" w:themeShade="BF"/>
        </w:rPr>
        <w:t>Summary of Feedback on Request</w:t>
      </w:r>
      <w:bookmarkEnd w:id="9"/>
      <w:bookmarkEnd w:id="10"/>
    </w:p>
    <w:p w14:paraId="1C478DD8" w14:textId="77777777" w:rsidR="00655A8E" w:rsidRPr="00F81F37" w:rsidRDefault="00655A8E" w:rsidP="00655A8E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 xml:space="preserve">To be completed by the ILS Triage group only. </w:t>
      </w:r>
    </w:p>
    <w:p w14:paraId="0019682C" w14:textId="77777777" w:rsidR="00655A8E" w:rsidRPr="00F81F37" w:rsidRDefault="00655A8E" w:rsidP="00655A8E">
      <w:p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 xml:space="preserve">Please provide feedback on this request, for example: </w:t>
      </w:r>
    </w:p>
    <w:p w14:paraId="69BE0526" w14:textId="77777777" w:rsidR="00655A8E" w:rsidRPr="00F81F37" w:rsidRDefault="00655A8E" w:rsidP="00655A8E">
      <w:pPr>
        <w:pStyle w:val="ListParagraph"/>
        <w:numPr>
          <w:ilvl w:val="0"/>
          <w:numId w:val="5"/>
        </w:num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 xml:space="preserve">Is there an existing solution available that could meet this request need?  </w:t>
      </w:r>
    </w:p>
    <w:p w14:paraId="39D8603E" w14:textId="2D79D3B5" w:rsidR="00655A8E" w:rsidRPr="00F81F37" w:rsidRDefault="00655A8E" w:rsidP="00655A8E">
      <w:pPr>
        <w:pStyle w:val="ListParagraph"/>
        <w:numPr>
          <w:ilvl w:val="0"/>
          <w:numId w:val="5"/>
        </w:num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>What are the implications regarding any data requirements?</w:t>
      </w:r>
    </w:p>
    <w:p w14:paraId="3CF0FF0B" w14:textId="77777777" w:rsidR="00655A8E" w:rsidRPr="00F81F37" w:rsidRDefault="00655A8E" w:rsidP="00655A8E">
      <w:pPr>
        <w:pStyle w:val="ListParagraph"/>
        <w:numPr>
          <w:ilvl w:val="0"/>
          <w:numId w:val="5"/>
        </w:numPr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>Are there any known risks/issues with the request?</w:t>
      </w:r>
    </w:p>
    <w:p w14:paraId="04751EA5" w14:textId="77777777" w:rsidR="00655A8E" w:rsidRPr="00F81F37" w:rsidRDefault="00655A8E" w:rsidP="00655A8E">
      <w:pPr>
        <w:ind w:left="60"/>
        <w:rPr>
          <w:rFonts w:ascii="Arial" w:hAnsi="Arial" w:cs="Arial"/>
          <w:color w:val="365F91" w:themeColor="accent1" w:themeShade="BF"/>
          <w:sz w:val="20"/>
          <w:szCs w:val="20"/>
        </w:rPr>
      </w:pPr>
    </w:p>
    <w:p w14:paraId="1C2544A9" w14:textId="77777777" w:rsidR="00655A8E" w:rsidRPr="00F81F37" w:rsidRDefault="00655A8E" w:rsidP="00655A8E">
      <w:pPr>
        <w:ind w:left="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 xml:space="preserve">Please complete the below table based on this initial review: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2042"/>
        <w:gridCol w:w="2257"/>
        <w:gridCol w:w="2245"/>
      </w:tblGrid>
      <w:tr w:rsidR="00655A8E" w:rsidRPr="00F81F37" w14:paraId="7C38265D" w14:textId="77777777" w:rsidTr="005271F5">
        <w:tc>
          <w:tcPr>
            <w:tcW w:w="2518" w:type="dxa"/>
            <w:tcBorders>
              <w:bottom w:val="single" w:sz="4" w:space="0" w:color="auto"/>
            </w:tcBorders>
            <w:shd w:val="pct10" w:color="auto" w:fill="auto"/>
          </w:tcPr>
          <w:p w14:paraId="5CC7BB05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Estimate of Request Complexity</w:t>
            </w:r>
          </w:p>
        </w:tc>
        <w:tc>
          <w:tcPr>
            <w:tcW w:w="2102" w:type="dxa"/>
            <w:shd w:val="pct10" w:color="auto" w:fill="auto"/>
          </w:tcPr>
          <w:p w14:paraId="755E8E6C" w14:textId="77777777" w:rsidR="00655A8E" w:rsidRPr="00F81F37" w:rsidRDefault="00655A8E" w:rsidP="00527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Low</w:t>
            </w:r>
          </w:p>
        </w:tc>
        <w:tc>
          <w:tcPr>
            <w:tcW w:w="2311" w:type="dxa"/>
            <w:shd w:val="pct10" w:color="auto" w:fill="auto"/>
          </w:tcPr>
          <w:p w14:paraId="478ABCBF" w14:textId="77777777" w:rsidR="00655A8E" w:rsidRPr="00F81F37" w:rsidRDefault="00655A8E" w:rsidP="00527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Medium</w:t>
            </w:r>
          </w:p>
        </w:tc>
        <w:tc>
          <w:tcPr>
            <w:tcW w:w="2311" w:type="dxa"/>
            <w:shd w:val="pct10" w:color="auto" w:fill="auto"/>
          </w:tcPr>
          <w:p w14:paraId="3077BA70" w14:textId="77777777" w:rsidR="00655A8E" w:rsidRPr="00F81F37" w:rsidRDefault="00655A8E" w:rsidP="005271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High</w:t>
            </w:r>
          </w:p>
        </w:tc>
      </w:tr>
      <w:tr w:rsidR="00655A8E" w:rsidRPr="00F81F37" w14:paraId="2E86A4DF" w14:textId="77777777" w:rsidTr="005271F5">
        <w:tc>
          <w:tcPr>
            <w:tcW w:w="2518" w:type="dxa"/>
            <w:shd w:val="clear" w:color="auto" w:fill="auto"/>
          </w:tcPr>
          <w:p w14:paraId="1124A929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2102" w:type="dxa"/>
          </w:tcPr>
          <w:p w14:paraId="467A489C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5C4063C9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2D40EB11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A8E" w:rsidRPr="00F81F37" w14:paraId="02292AD9" w14:textId="77777777" w:rsidTr="005271F5">
        <w:tc>
          <w:tcPr>
            <w:tcW w:w="2518" w:type="dxa"/>
            <w:shd w:val="clear" w:color="auto" w:fill="auto"/>
          </w:tcPr>
          <w:p w14:paraId="7E6FD39A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 xml:space="preserve">Risk </w:t>
            </w:r>
          </w:p>
        </w:tc>
        <w:tc>
          <w:tcPr>
            <w:tcW w:w="2102" w:type="dxa"/>
          </w:tcPr>
          <w:p w14:paraId="2315BDEC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1423CDB2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3C96D9AA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A8E" w:rsidRPr="00F81F37" w14:paraId="3A82388E" w14:textId="77777777" w:rsidTr="005271F5">
        <w:tc>
          <w:tcPr>
            <w:tcW w:w="2518" w:type="dxa"/>
            <w:shd w:val="clear" w:color="auto" w:fill="auto"/>
          </w:tcPr>
          <w:p w14:paraId="005D8361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 xml:space="preserve">Stakeholder Impact </w:t>
            </w:r>
          </w:p>
        </w:tc>
        <w:tc>
          <w:tcPr>
            <w:tcW w:w="2102" w:type="dxa"/>
          </w:tcPr>
          <w:p w14:paraId="1E85CABA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0DBF0BAC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1" w:type="dxa"/>
          </w:tcPr>
          <w:p w14:paraId="752F8159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C59EDB" w14:textId="77777777" w:rsidR="00655A8E" w:rsidRPr="00F81F37" w:rsidRDefault="00655A8E" w:rsidP="00655A8E">
      <w:pPr>
        <w:rPr>
          <w:rFonts w:ascii="Arial" w:hAnsi="Arial" w:cs="Arial"/>
          <w:b/>
          <w:sz w:val="24"/>
          <w:szCs w:val="24"/>
        </w:rPr>
      </w:pPr>
    </w:p>
    <w:p w14:paraId="677BC31F" w14:textId="77777777" w:rsidR="00655A8E" w:rsidRPr="00F81F37" w:rsidRDefault="00655A8E" w:rsidP="00655A8E">
      <w:pPr>
        <w:pStyle w:val="Heading2"/>
        <w:rPr>
          <w:rFonts w:ascii="Arial" w:hAnsi="Arial" w:cs="Arial"/>
          <w:color w:val="365F91" w:themeColor="accent1" w:themeShade="BF"/>
        </w:rPr>
      </w:pPr>
      <w:bookmarkStart w:id="11" w:name="_Toc460576710"/>
      <w:bookmarkStart w:id="12" w:name="_Toc25046035"/>
      <w:r w:rsidRPr="00F81F37">
        <w:rPr>
          <w:rFonts w:ascii="Arial" w:hAnsi="Arial" w:cs="Arial"/>
          <w:color w:val="365F91" w:themeColor="accent1" w:themeShade="BF"/>
        </w:rPr>
        <w:t>Dates of Request</w:t>
      </w:r>
      <w:bookmarkEnd w:id="11"/>
      <w:bookmarkEnd w:id="12"/>
      <w:r w:rsidRPr="00F81F37">
        <w:rPr>
          <w:rFonts w:ascii="Arial" w:hAnsi="Arial" w:cs="Arial"/>
          <w:color w:val="365F91" w:themeColor="accent1" w:themeShade="BF"/>
        </w:rPr>
        <w:t xml:space="preserve">  </w:t>
      </w:r>
    </w:p>
    <w:p w14:paraId="11F9774C" w14:textId="77777777" w:rsidR="00655A8E" w:rsidRPr="00F81F37" w:rsidRDefault="00655A8E" w:rsidP="00655A8E">
      <w:pPr>
        <w:ind w:left="60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F81F37">
        <w:rPr>
          <w:rFonts w:ascii="Arial" w:hAnsi="Arial" w:cs="Arial"/>
          <w:color w:val="365F91" w:themeColor="accent1" w:themeShade="BF"/>
          <w:sz w:val="20"/>
          <w:szCs w:val="20"/>
        </w:rPr>
        <w:t>Please complete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7091"/>
      </w:tblGrid>
      <w:tr w:rsidR="00655A8E" w:rsidRPr="00F81F37" w14:paraId="5FCD03EF" w14:textId="77777777" w:rsidTr="005271F5">
        <w:tc>
          <w:tcPr>
            <w:tcW w:w="1951" w:type="dxa"/>
            <w:shd w:val="pct10" w:color="auto" w:fill="auto"/>
          </w:tcPr>
          <w:p w14:paraId="2A625BD4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Received by:</w:t>
            </w:r>
          </w:p>
        </w:tc>
        <w:tc>
          <w:tcPr>
            <w:tcW w:w="7291" w:type="dxa"/>
            <w:shd w:val="pct10" w:color="auto" w:fill="auto"/>
          </w:tcPr>
          <w:p w14:paraId="1A6996DB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655A8E" w:rsidRPr="00F81F37" w14:paraId="738C1535" w14:textId="77777777" w:rsidTr="005271F5">
        <w:tc>
          <w:tcPr>
            <w:tcW w:w="1951" w:type="dxa"/>
          </w:tcPr>
          <w:p w14:paraId="571CC063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PMO</w:t>
            </w:r>
          </w:p>
        </w:tc>
        <w:tc>
          <w:tcPr>
            <w:tcW w:w="7291" w:type="dxa"/>
          </w:tcPr>
          <w:p w14:paraId="050D8AA2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A8E" w:rsidRPr="00F81F37" w14:paraId="1DF885DA" w14:textId="77777777" w:rsidTr="005271F5">
        <w:tc>
          <w:tcPr>
            <w:tcW w:w="1951" w:type="dxa"/>
          </w:tcPr>
          <w:p w14:paraId="60168079" w14:textId="648A43A6" w:rsidR="00655A8E" w:rsidRPr="00F81F37" w:rsidRDefault="0010009C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F37">
              <w:rPr>
                <w:rFonts w:ascii="Arial" w:hAnsi="Arial" w:cs="Arial"/>
                <w:b/>
                <w:sz w:val="20"/>
                <w:szCs w:val="20"/>
              </w:rPr>
              <w:t>BIRG</w:t>
            </w:r>
          </w:p>
        </w:tc>
        <w:tc>
          <w:tcPr>
            <w:tcW w:w="7291" w:type="dxa"/>
          </w:tcPr>
          <w:p w14:paraId="5A4B834A" w14:textId="77777777" w:rsidR="00655A8E" w:rsidRPr="00F81F37" w:rsidRDefault="00655A8E" w:rsidP="005271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B2DCE04" w14:textId="77777777" w:rsidR="005C4A09" w:rsidRPr="00F81F37" w:rsidRDefault="005C4A09" w:rsidP="00AA1385">
      <w:pPr>
        <w:rPr>
          <w:rFonts w:ascii="Arial" w:hAnsi="Arial" w:cs="Arial"/>
          <w:b/>
        </w:rPr>
      </w:pPr>
    </w:p>
    <w:sectPr w:rsidR="005C4A09" w:rsidRPr="00F81F37" w:rsidSect="00FB2EC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A813" w14:textId="77777777" w:rsidR="00FB2EC3" w:rsidRDefault="00FB2EC3" w:rsidP="00EC524F">
      <w:pPr>
        <w:spacing w:after="0" w:line="240" w:lineRule="auto"/>
      </w:pPr>
      <w:r>
        <w:separator/>
      </w:r>
    </w:p>
  </w:endnote>
  <w:endnote w:type="continuationSeparator" w:id="0">
    <w:p w14:paraId="24DBCC33" w14:textId="77777777" w:rsidR="00FB2EC3" w:rsidRDefault="00FB2EC3" w:rsidP="00EC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F75C6" w14:textId="02392FD7" w:rsidR="009F24F8" w:rsidRDefault="009F24F8">
    <w:pPr>
      <w:pStyle w:val="Footer"/>
    </w:pPr>
    <w:r>
      <w:t xml:space="preserve">Version </w:t>
    </w:r>
    <w:r w:rsidR="00911FED">
      <w:t>2</w:t>
    </w:r>
    <w:r>
      <w:t>.</w:t>
    </w:r>
    <w:r w:rsidR="00655A8E">
      <w:t>1</w:t>
    </w:r>
    <w:r w:rsidR="00DA4ACE">
      <w:tab/>
    </w:r>
    <w:r w:rsidR="00DA4ACE">
      <w:tab/>
    </w:r>
    <w:r w:rsidR="00DA4ACE">
      <w:fldChar w:fldCharType="begin"/>
    </w:r>
    <w:r w:rsidR="00DA4ACE">
      <w:instrText xml:space="preserve"> PAGE   \* MERGEFORMAT </w:instrText>
    </w:r>
    <w:r w:rsidR="00DA4ACE">
      <w:fldChar w:fldCharType="separate"/>
    </w:r>
    <w:r w:rsidR="00D544E1">
      <w:rPr>
        <w:noProof/>
      </w:rPr>
      <w:t>4</w:t>
    </w:r>
    <w:r w:rsidR="00DA4ACE">
      <w:rPr>
        <w:noProof/>
      </w:rPr>
      <w:fldChar w:fldCharType="end"/>
    </w:r>
  </w:p>
  <w:p w14:paraId="1535F41D" w14:textId="77777777" w:rsidR="00EC524F" w:rsidRDefault="00EC5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91C2E" w14:textId="77777777" w:rsidR="00FB2EC3" w:rsidRDefault="00FB2EC3" w:rsidP="00EC524F">
      <w:pPr>
        <w:spacing w:after="0" w:line="240" w:lineRule="auto"/>
      </w:pPr>
      <w:r>
        <w:separator/>
      </w:r>
    </w:p>
  </w:footnote>
  <w:footnote w:type="continuationSeparator" w:id="0">
    <w:p w14:paraId="1E35BDE5" w14:textId="77777777" w:rsidR="00FB2EC3" w:rsidRDefault="00FB2EC3" w:rsidP="00EC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A2B4B" w14:textId="689C715A" w:rsidR="00DC776D" w:rsidRDefault="00911FED">
    <w:pPr>
      <w:pStyle w:val="Header"/>
    </w:pPr>
    <w:r>
      <w:t>Business Intelligence Reporting Group (BIRG)</w:t>
    </w:r>
    <w:r w:rsidR="00DC776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195"/>
    <w:multiLevelType w:val="hybridMultilevel"/>
    <w:tmpl w:val="CDD62BAC"/>
    <w:lvl w:ilvl="0" w:tplc="9EB4E9E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193"/>
    <w:multiLevelType w:val="hybridMultilevel"/>
    <w:tmpl w:val="62C46F76"/>
    <w:lvl w:ilvl="0" w:tplc="6EFEAA1E">
      <w:start w:val="1"/>
      <w:numFmt w:val="decimal"/>
      <w:lvlText w:val="%1.1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7" w:hanging="360"/>
      </w:pPr>
    </w:lvl>
    <w:lvl w:ilvl="2" w:tplc="0809001B" w:tentative="1">
      <w:start w:val="1"/>
      <w:numFmt w:val="lowerRoman"/>
      <w:lvlText w:val="%3."/>
      <w:lvlJc w:val="right"/>
      <w:pPr>
        <w:ind w:left="2357" w:hanging="180"/>
      </w:pPr>
    </w:lvl>
    <w:lvl w:ilvl="3" w:tplc="0809000F" w:tentative="1">
      <w:start w:val="1"/>
      <w:numFmt w:val="decimal"/>
      <w:lvlText w:val="%4."/>
      <w:lvlJc w:val="left"/>
      <w:pPr>
        <w:ind w:left="3077" w:hanging="360"/>
      </w:pPr>
    </w:lvl>
    <w:lvl w:ilvl="4" w:tplc="08090019" w:tentative="1">
      <w:start w:val="1"/>
      <w:numFmt w:val="lowerLetter"/>
      <w:lvlText w:val="%5."/>
      <w:lvlJc w:val="left"/>
      <w:pPr>
        <w:ind w:left="3797" w:hanging="360"/>
      </w:pPr>
    </w:lvl>
    <w:lvl w:ilvl="5" w:tplc="0809001B" w:tentative="1">
      <w:start w:val="1"/>
      <w:numFmt w:val="lowerRoman"/>
      <w:lvlText w:val="%6."/>
      <w:lvlJc w:val="right"/>
      <w:pPr>
        <w:ind w:left="4517" w:hanging="180"/>
      </w:pPr>
    </w:lvl>
    <w:lvl w:ilvl="6" w:tplc="0809000F" w:tentative="1">
      <w:start w:val="1"/>
      <w:numFmt w:val="decimal"/>
      <w:lvlText w:val="%7."/>
      <w:lvlJc w:val="left"/>
      <w:pPr>
        <w:ind w:left="5237" w:hanging="360"/>
      </w:pPr>
    </w:lvl>
    <w:lvl w:ilvl="7" w:tplc="08090019" w:tentative="1">
      <w:start w:val="1"/>
      <w:numFmt w:val="lowerLetter"/>
      <w:lvlText w:val="%8."/>
      <w:lvlJc w:val="left"/>
      <w:pPr>
        <w:ind w:left="5957" w:hanging="360"/>
      </w:pPr>
    </w:lvl>
    <w:lvl w:ilvl="8" w:tplc="080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2" w15:restartNumberingAfterBreak="0">
    <w:nsid w:val="125E61DA"/>
    <w:multiLevelType w:val="hybridMultilevel"/>
    <w:tmpl w:val="1F8EE72C"/>
    <w:lvl w:ilvl="0" w:tplc="01D234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57004"/>
    <w:multiLevelType w:val="hybridMultilevel"/>
    <w:tmpl w:val="835285DE"/>
    <w:lvl w:ilvl="0" w:tplc="2FD6A35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825BF"/>
    <w:multiLevelType w:val="hybridMultilevel"/>
    <w:tmpl w:val="9378F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A77D1D"/>
    <w:multiLevelType w:val="multilevel"/>
    <w:tmpl w:val="E5B635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D271381"/>
    <w:multiLevelType w:val="hybridMultilevel"/>
    <w:tmpl w:val="110AFA20"/>
    <w:lvl w:ilvl="0" w:tplc="6EC0191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C125E"/>
    <w:multiLevelType w:val="hybridMultilevel"/>
    <w:tmpl w:val="F1E21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F4396"/>
    <w:multiLevelType w:val="hybridMultilevel"/>
    <w:tmpl w:val="0D8AA35A"/>
    <w:lvl w:ilvl="0" w:tplc="66CC2352">
      <w:start w:val="20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1D16"/>
    <w:multiLevelType w:val="hybridMultilevel"/>
    <w:tmpl w:val="F594F3B4"/>
    <w:lvl w:ilvl="0" w:tplc="9EB4E9EC">
      <w:start w:val="1"/>
      <w:numFmt w:val="decimal"/>
      <w:lvlText w:val="%1.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5517DB"/>
    <w:multiLevelType w:val="multilevel"/>
    <w:tmpl w:val="A2EA90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53AF2564"/>
    <w:multiLevelType w:val="hybridMultilevel"/>
    <w:tmpl w:val="C38A0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EFEAA1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40391"/>
    <w:multiLevelType w:val="multilevel"/>
    <w:tmpl w:val="EAE4C24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56971B9"/>
    <w:multiLevelType w:val="hybridMultilevel"/>
    <w:tmpl w:val="885A6C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F3B44FC"/>
    <w:multiLevelType w:val="hybridMultilevel"/>
    <w:tmpl w:val="19484116"/>
    <w:lvl w:ilvl="0" w:tplc="ACCC91C8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B806BC"/>
    <w:multiLevelType w:val="hybridMultilevel"/>
    <w:tmpl w:val="1A14C6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57187812">
    <w:abstractNumId w:val="12"/>
  </w:num>
  <w:num w:numId="2" w16cid:durableId="1676110319">
    <w:abstractNumId w:val="15"/>
  </w:num>
  <w:num w:numId="3" w16cid:durableId="897325096">
    <w:abstractNumId w:val="7"/>
  </w:num>
  <w:num w:numId="4" w16cid:durableId="1917593349">
    <w:abstractNumId w:val="4"/>
  </w:num>
  <w:num w:numId="5" w16cid:durableId="2021154352">
    <w:abstractNumId w:val="13"/>
  </w:num>
  <w:num w:numId="6" w16cid:durableId="10182267">
    <w:abstractNumId w:val="11"/>
  </w:num>
  <w:num w:numId="7" w16cid:durableId="1428693827">
    <w:abstractNumId w:val="9"/>
  </w:num>
  <w:num w:numId="8" w16cid:durableId="1074399303">
    <w:abstractNumId w:val="0"/>
  </w:num>
  <w:num w:numId="9" w16cid:durableId="100729692">
    <w:abstractNumId w:val="1"/>
  </w:num>
  <w:num w:numId="10" w16cid:durableId="1786728173">
    <w:abstractNumId w:val="8"/>
  </w:num>
  <w:num w:numId="11" w16cid:durableId="1849055021">
    <w:abstractNumId w:val="10"/>
  </w:num>
  <w:num w:numId="12" w16cid:durableId="1277254479">
    <w:abstractNumId w:val="5"/>
  </w:num>
  <w:num w:numId="13" w16cid:durableId="735981890">
    <w:abstractNumId w:val="2"/>
  </w:num>
  <w:num w:numId="14" w16cid:durableId="29841554">
    <w:abstractNumId w:val="6"/>
  </w:num>
  <w:num w:numId="15" w16cid:durableId="942225430">
    <w:abstractNumId w:val="3"/>
  </w:num>
  <w:num w:numId="16" w16cid:durableId="6788891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385"/>
    <w:rsid w:val="00011300"/>
    <w:rsid w:val="000D2BD9"/>
    <w:rsid w:val="0010009C"/>
    <w:rsid w:val="00107D16"/>
    <w:rsid w:val="0012135E"/>
    <w:rsid w:val="0013420E"/>
    <w:rsid w:val="00142C06"/>
    <w:rsid w:val="001569E6"/>
    <w:rsid w:val="001A7EAF"/>
    <w:rsid w:val="001E3503"/>
    <w:rsid w:val="00206E82"/>
    <w:rsid w:val="00207A8B"/>
    <w:rsid w:val="00255925"/>
    <w:rsid w:val="00256B74"/>
    <w:rsid w:val="00272D18"/>
    <w:rsid w:val="002C45BC"/>
    <w:rsid w:val="00333B4B"/>
    <w:rsid w:val="0038704E"/>
    <w:rsid w:val="00393576"/>
    <w:rsid w:val="003A281F"/>
    <w:rsid w:val="003F3E2D"/>
    <w:rsid w:val="004026DD"/>
    <w:rsid w:val="00447DBE"/>
    <w:rsid w:val="00474C60"/>
    <w:rsid w:val="004760C6"/>
    <w:rsid w:val="0048160D"/>
    <w:rsid w:val="00481CEC"/>
    <w:rsid w:val="00483A52"/>
    <w:rsid w:val="00497AB4"/>
    <w:rsid w:val="004B3529"/>
    <w:rsid w:val="004E3C70"/>
    <w:rsid w:val="00515217"/>
    <w:rsid w:val="0052156A"/>
    <w:rsid w:val="005617F9"/>
    <w:rsid w:val="005C08E2"/>
    <w:rsid w:val="005C13B8"/>
    <w:rsid w:val="005C4A09"/>
    <w:rsid w:val="006077B3"/>
    <w:rsid w:val="006144BE"/>
    <w:rsid w:val="00655A8E"/>
    <w:rsid w:val="006877E9"/>
    <w:rsid w:val="006C0EB6"/>
    <w:rsid w:val="006C44BF"/>
    <w:rsid w:val="006F7E4E"/>
    <w:rsid w:val="0071373B"/>
    <w:rsid w:val="00766536"/>
    <w:rsid w:val="007905DB"/>
    <w:rsid w:val="007D2E8D"/>
    <w:rsid w:val="007F327D"/>
    <w:rsid w:val="00813579"/>
    <w:rsid w:val="008822C5"/>
    <w:rsid w:val="008B3490"/>
    <w:rsid w:val="008C19B2"/>
    <w:rsid w:val="008C3D9F"/>
    <w:rsid w:val="008C4F45"/>
    <w:rsid w:val="00911FED"/>
    <w:rsid w:val="00923873"/>
    <w:rsid w:val="00941772"/>
    <w:rsid w:val="00943F70"/>
    <w:rsid w:val="00986404"/>
    <w:rsid w:val="009D11DE"/>
    <w:rsid w:val="009E10AC"/>
    <w:rsid w:val="009F24F8"/>
    <w:rsid w:val="00A2047B"/>
    <w:rsid w:val="00A27E82"/>
    <w:rsid w:val="00A31626"/>
    <w:rsid w:val="00A533F8"/>
    <w:rsid w:val="00A947AF"/>
    <w:rsid w:val="00AA1385"/>
    <w:rsid w:val="00AE5F05"/>
    <w:rsid w:val="00B15BE7"/>
    <w:rsid w:val="00B33A51"/>
    <w:rsid w:val="00B70C25"/>
    <w:rsid w:val="00B7702F"/>
    <w:rsid w:val="00B8113E"/>
    <w:rsid w:val="00BC1CFF"/>
    <w:rsid w:val="00C06438"/>
    <w:rsid w:val="00C415D1"/>
    <w:rsid w:val="00CC050E"/>
    <w:rsid w:val="00D03912"/>
    <w:rsid w:val="00D42CA6"/>
    <w:rsid w:val="00D530F0"/>
    <w:rsid w:val="00D535F3"/>
    <w:rsid w:val="00D53761"/>
    <w:rsid w:val="00D544E1"/>
    <w:rsid w:val="00D647E5"/>
    <w:rsid w:val="00D65AAB"/>
    <w:rsid w:val="00D92395"/>
    <w:rsid w:val="00D97101"/>
    <w:rsid w:val="00DA4ACE"/>
    <w:rsid w:val="00DC776D"/>
    <w:rsid w:val="00DF2001"/>
    <w:rsid w:val="00E3223B"/>
    <w:rsid w:val="00E55449"/>
    <w:rsid w:val="00EC524F"/>
    <w:rsid w:val="00F02330"/>
    <w:rsid w:val="00F5218E"/>
    <w:rsid w:val="00F81F37"/>
    <w:rsid w:val="00FB2EC3"/>
    <w:rsid w:val="00FE2D44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3DB19"/>
  <w15:docId w15:val="{B9580209-CB9F-444E-A280-C89BEFFD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3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3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385"/>
    <w:pPr>
      <w:ind w:left="720"/>
      <w:contextualSpacing/>
    </w:pPr>
  </w:style>
  <w:style w:type="table" w:styleId="TableGrid">
    <w:name w:val="Table Grid"/>
    <w:basedOn w:val="TableNormal"/>
    <w:uiPriority w:val="59"/>
    <w:rsid w:val="00AA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24F"/>
  </w:style>
  <w:style w:type="paragraph" w:styleId="Footer">
    <w:name w:val="footer"/>
    <w:basedOn w:val="Normal"/>
    <w:link w:val="FooterChar"/>
    <w:uiPriority w:val="99"/>
    <w:unhideWhenUsed/>
    <w:rsid w:val="00EC52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24F"/>
  </w:style>
  <w:style w:type="paragraph" w:styleId="BalloonText">
    <w:name w:val="Balloon Text"/>
    <w:basedOn w:val="Normal"/>
    <w:link w:val="BalloonTextChar"/>
    <w:uiPriority w:val="99"/>
    <w:semiHidden/>
    <w:unhideWhenUsed/>
    <w:rsid w:val="00EC5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4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23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039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B349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B3490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4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047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20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ECC0C81319A41950AB691BA75253F" ma:contentTypeVersion="12" ma:contentTypeDescription="Create a new document." ma:contentTypeScope="" ma:versionID="4ffc69018e369e0ce9a054b3a7046978">
  <xsd:schema xmlns:xsd="http://www.w3.org/2001/XMLSchema" xmlns:xs="http://www.w3.org/2001/XMLSchema" xmlns:p="http://schemas.microsoft.com/office/2006/metadata/properties" xmlns:ns2="87179d95-f541-4175-b5a7-5bb22a15cca3" xmlns:ns3="960cf898-6346-44d7-be01-12530c12f07a" targetNamespace="http://schemas.microsoft.com/office/2006/metadata/properties" ma:root="true" ma:fieldsID="7032f95c587be2afb71371f3ac8f663a" ns2:_="" ns3:_="">
    <xsd:import namespace="87179d95-f541-4175-b5a7-5bb22a15cca3"/>
    <xsd:import namespace="960cf898-6346-44d7-be01-12530c12f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79d95-f541-4175-b5a7-5bb22a15c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cf898-6346-44d7-be01-12530c12f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EC075-FB55-4BDF-90A6-DC93CDA01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E8A80-FE26-4AF5-A361-6DD29A9DE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798E57-6BDB-4280-9A8F-401F83EA2F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107D66-392D-4517-B168-7254FD155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79d95-f541-4175-b5a7-5bb22a15cca3"/>
    <ds:schemaRef ds:uri="960cf898-6346-44d7-be01-12530c12f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463</Words>
  <Characters>2526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Rayna Lloyd</dc:creator>
  <cp:lastModifiedBy>Trudi Knight</cp:lastModifiedBy>
  <cp:revision>13</cp:revision>
  <dcterms:created xsi:type="dcterms:W3CDTF">2018-05-31T10:59:00Z</dcterms:created>
  <dcterms:modified xsi:type="dcterms:W3CDTF">2024-05-03T09:37:00Z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0x010100A8FECC0C81319A41950AB691BA75253F</vt:lpwstr>
  </property>
</Properties>
</file>