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F3EE" w14:textId="1E703701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STUDENT EXPERIENCE COMMITTEE (SEC)</w:t>
      </w:r>
    </w:p>
    <w:p w14:paraId="0B3EEF45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TERMS OF REFERENCE AND MEMBERSHIP</w:t>
      </w:r>
    </w:p>
    <w:p w14:paraId="086DDCA6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79B670B7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Purpose</w:t>
      </w:r>
    </w:p>
    <w:p w14:paraId="670F2752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4B6464F5" w14:textId="782533B7" w:rsidR="000D2B37" w:rsidRPr="003E1E10" w:rsidRDefault="00AF3982" w:rsidP="000D2B37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</w:t>
      </w:r>
      <w:r w:rsidR="000D2B37" w:rsidRPr="003E1E10">
        <w:rPr>
          <w:rFonts w:ascii="Calibri" w:eastAsia="Calibri" w:hAnsi="Calibri" w:cs="Calibri"/>
          <w:lang w:eastAsia="en-GB"/>
        </w:rPr>
        <w:t xml:space="preserve">he Student Experience Committee (SEC) is responsible </w:t>
      </w:r>
      <w:r w:rsidR="00691A5A" w:rsidRPr="003E1E10">
        <w:rPr>
          <w:rFonts w:ascii="Calibri" w:eastAsia="Calibri" w:hAnsi="Calibri" w:cs="Calibri"/>
          <w:lang w:eastAsia="en-GB"/>
        </w:rPr>
        <w:t xml:space="preserve">on behalf of the Academic Council </w:t>
      </w:r>
      <w:r w:rsidR="000D2B37" w:rsidRPr="003E1E10">
        <w:rPr>
          <w:rFonts w:ascii="Calibri" w:eastAsia="Calibri" w:hAnsi="Calibri" w:cs="Calibri"/>
          <w:lang w:eastAsia="en-GB"/>
        </w:rPr>
        <w:t xml:space="preserve">for the strategic </w:t>
      </w:r>
      <w:r w:rsidR="00452E23" w:rsidRPr="003E1E10">
        <w:rPr>
          <w:rFonts w:ascii="Calibri" w:eastAsia="Calibri" w:hAnsi="Calibri" w:cs="Calibri"/>
          <w:lang w:eastAsia="en-GB"/>
        </w:rPr>
        <w:t xml:space="preserve">enhancement of </w:t>
      </w:r>
      <w:r w:rsidR="00691A5A" w:rsidRPr="003E1E10">
        <w:rPr>
          <w:rFonts w:ascii="Calibri" w:eastAsia="Calibri" w:hAnsi="Calibri" w:cs="Calibri"/>
          <w:lang w:eastAsia="en-GB"/>
        </w:rPr>
        <w:t xml:space="preserve">the </w:t>
      </w:r>
      <w:r w:rsidR="00452E23" w:rsidRPr="003E1E10">
        <w:rPr>
          <w:rFonts w:ascii="Calibri" w:eastAsia="Calibri" w:hAnsi="Calibri" w:cs="Calibri"/>
          <w:lang w:eastAsia="en-GB"/>
        </w:rPr>
        <w:t>student experience</w:t>
      </w:r>
      <w:r w:rsidR="00F57032" w:rsidRPr="003E1E10">
        <w:rPr>
          <w:rFonts w:ascii="Calibri" w:eastAsia="Calibri" w:hAnsi="Calibri" w:cs="Calibri"/>
          <w:lang w:eastAsia="en-GB"/>
        </w:rPr>
        <w:t>, and the</w:t>
      </w:r>
      <w:r w:rsidR="00452E23" w:rsidRPr="003E1E10">
        <w:rPr>
          <w:rFonts w:ascii="Calibri" w:eastAsia="Calibri" w:hAnsi="Calibri" w:cs="Calibri"/>
          <w:lang w:eastAsia="en-GB"/>
        </w:rPr>
        <w:t xml:space="preserve"> </w:t>
      </w:r>
      <w:r w:rsidR="000D2B37" w:rsidRPr="003E1E10">
        <w:rPr>
          <w:rFonts w:ascii="Calibri" w:eastAsia="Calibri" w:hAnsi="Calibri" w:cs="Calibri"/>
          <w:lang w:eastAsia="en-GB"/>
        </w:rPr>
        <w:t xml:space="preserve">development and implementation of policy and procedures </w:t>
      </w:r>
      <w:r w:rsidR="003E1E10">
        <w:rPr>
          <w:rFonts w:ascii="Calibri" w:eastAsia="Calibri" w:hAnsi="Calibri" w:cs="Calibri"/>
          <w:lang w:eastAsia="en-GB"/>
        </w:rPr>
        <w:t>which</w:t>
      </w:r>
      <w:r w:rsidR="000D2B37" w:rsidRPr="003E1E10">
        <w:rPr>
          <w:rFonts w:ascii="Calibri" w:eastAsia="Calibri" w:hAnsi="Calibri" w:cs="Calibri"/>
          <w:lang w:eastAsia="en-GB"/>
        </w:rPr>
        <w:t xml:space="preserve"> ensure and enhance </w:t>
      </w:r>
      <w:r w:rsidR="00452E23" w:rsidRPr="003E1E10">
        <w:rPr>
          <w:rFonts w:ascii="Calibri" w:eastAsia="Calibri" w:hAnsi="Calibri" w:cs="Calibri"/>
          <w:lang w:eastAsia="en-GB"/>
        </w:rPr>
        <w:t>relevant</w:t>
      </w:r>
      <w:r w:rsidR="000D2B37" w:rsidRPr="003E1E10">
        <w:rPr>
          <w:rFonts w:ascii="Calibri" w:eastAsia="Calibri" w:hAnsi="Calibri" w:cs="Calibri"/>
          <w:lang w:eastAsia="en-GB"/>
        </w:rPr>
        <w:t xml:space="preserve"> aspects of the student experience</w:t>
      </w:r>
      <w:r w:rsidRPr="003E1E10">
        <w:rPr>
          <w:rFonts w:ascii="Calibri" w:eastAsia="Calibri" w:hAnsi="Calibri" w:cs="Calibri"/>
          <w:lang w:eastAsia="en-GB"/>
        </w:rPr>
        <w:t>, in support of the University’s Academic and Student Experience Strategy</w:t>
      </w:r>
      <w:r w:rsidR="000D2B37" w:rsidRPr="003E1E10">
        <w:rPr>
          <w:rFonts w:ascii="Calibri" w:eastAsia="Calibri" w:hAnsi="Calibri" w:cs="Calibri"/>
          <w:lang w:eastAsia="en-GB"/>
        </w:rPr>
        <w:t>.</w:t>
      </w:r>
    </w:p>
    <w:p w14:paraId="6581E19E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42B969B4" w14:textId="7ED046FC" w:rsidR="00452E23" w:rsidRPr="003E1E10" w:rsidRDefault="00452E23" w:rsidP="000D2B37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The SEC is responsible for considering evidence and the development of relevant strateg</w:t>
      </w:r>
      <w:r w:rsidR="00F57032" w:rsidRPr="003E1E10">
        <w:rPr>
          <w:rFonts w:ascii="Calibri" w:eastAsia="Calibri" w:hAnsi="Calibri" w:cs="Calibri"/>
          <w:lang w:eastAsia="en-GB"/>
        </w:rPr>
        <w:t>ic</w:t>
      </w:r>
      <w:r w:rsidRPr="003E1E10">
        <w:rPr>
          <w:rFonts w:ascii="Calibri" w:eastAsia="Calibri" w:hAnsi="Calibri" w:cs="Calibri"/>
          <w:lang w:eastAsia="en-GB"/>
        </w:rPr>
        <w:t xml:space="preserve"> plans and policy relating to the student experience.  The SEC is also responsible for recommending the resources required to achieve effective implementation of these strategies, plans and policies.</w:t>
      </w:r>
    </w:p>
    <w:p w14:paraId="5E18E92B" w14:textId="77777777" w:rsidR="00452E23" w:rsidRPr="003E1E10" w:rsidRDefault="00452E23" w:rsidP="000D2B37">
      <w:pPr>
        <w:rPr>
          <w:rFonts w:ascii="Calibri" w:eastAsia="Calibri" w:hAnsi="Calibri" w:cs="Calibri"/>
          <w:lang w:eastAsia="en-GB"/>
        </w:rPr>
      </w:pPr>
    </w:p>
    <w:p w14:paraId="46EE67C9" w14:textId="77777777" w:rsidR="00AB08EC" w:rsidRPr="003E1E10" w:rsidRDefault="00AB08EC" w:rsidP="000D2B37">
      <w:pPr>
        <w:rPr>
          <w:rFonts w:ascii="Calibri" w:eastAsia="Calibri" w:hAnsi="Calibri" w:cs="Calibri"/>
          <w:lang w:eastAsia="en-GB"/>
        </w:rPr>
      </w:pPr>
    </w:p>
    <w:p w14:paraId="7CB5FB19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Terms of Reference</w:t>
      </w:r>
    </w:p>
    <w:p w14:paraId="6C6EDE2C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744E33FE" w14:textId="28B70B0E" w:rsidR="000D2B37" w:rsidRPr="003E1E10" w:rsidRDefault="000D2B37" w:rsidP="000D2B37">
      <w:pPr>
        <w:numPr>
          <w:ilvl w:val="0"/>
          <w:numId w:val="1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To consider </w:t>
      </w:r>
      <w:r w:rsidR="00452E23" w:rsidRPr="003E1E10">
        <w:rPr>
          <w:rFonts w:ascii="Calibri" w:eastAsia="Calibri" w:hAnsi="Calibri" w:cs="Calibri"/>
          <w:lang w:eastAsia="en-GB"/>
        </w:rPr>
        <w:t xml:space="preserve">relevant </w:t>
      </w:r>
      <w:r w:rsidRPr="003E1E10">
        <w:rPr>
          <w:rFonts w:ascii="Calibri" w:eastAsia="Calibri" w:hAnsi="Calibri" w:cs="Calibri"/>
          <w:lang w:eastAsia="en-GB"/>
        </w:rPr>
        <w:t>matters relating to the student experience;</w:t>
      </w:r>
      <w:r w:rsidRPr="003E1E10">
        <w:rPr>
          <w:rFonts w:ascii="Calibri" w:eastAsia="Calibri" w:hAnsi="Calibri" w:cs="Calibri"/>
          <w:lang w:eastAsia="en-GB"/>
        </w:rPr>
        <w:br/>
      </w:r>
    </w:p>
    <w:p w14:paraId="5A4588F2" w14:textId="6A9B08BB" w:rsidR="00691A5A" w:rsidRPr="003E1E10" w:rsidRDefault="00452E23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To </w:t>
      </w:r>
      <w:r w:rsidR="00691A5A" w:rsidRPr="003E1E10">
        <w:rPr>
          <w:rFonts w:ascii="Calibri" w:eastAsia="Calibri" w:hAnsi="Calibri" w:cs="Calibri"/>
          <w:lang w:eastAsia="en-GB"/>
        </w:rPr>
        <w:t>develop</w:t>
      </w:r>
      <w:r w:rsidRPr="003E1E10">
        <w:rPr>
          <w:rFonts w:ascii="Calibri" w:eastAsia="Calibri" w:hAnsi="Calibri" w:cs="Calibri"/>
          <w:lang w:eastAsia="en-GB"/>
        </w:rPr>
        <w:t xml:space="preserve"> strategies, plans </w:t>
      </w:r>
      <w:r w:rsidR="00691A5A" w:rsidRPr="003E1E10">
        <w:rPr>
          <w:rFonts w:ascii="Calibri" w:eastAsia="Calibri" w:hAnsi="Calibri" w:cs="Calibri"/>
          <w:lang w:eastAsia="en-GB"/>
        </w:rPr>
        <w:t xml:space="preserve">and </w:t>
      </w:r>
      <w:r w:rsidRPr="003E1E10">
        <w:rPr>
          <w:rFonts w:ascii="Calibri" w:eastAsia="Calibri" w:hAnsi="Calibri" w:cs="Calibri"/>
          <w:lang w:eastAsia="en-GB"/>
        </w:rPr>
        <w:t>polic</w:t>
      </w:r>
      <w:r w:rsidR="00691A5A" w:rsidRPr="003E1E10">
        <w:rPr>
          <w:rFonts w:ascii="Calibri" w:eastAsia="Calibri" w:hAnsi="Calibri" w:cs="Calibri"/>
          <w:lang w:eastAsia="en-GB"/>
        </w:rPr>
        <w:t>ies</w:t>
      </w:r>
      <w:r w:rsidRPr="003E1E10">
        <w:rPr>
          <w:rFonts w:ascii="Calibri" w:eastAsia="Calibri" w:hAnsi="Calibri" w:cs="Calibri"/>
          <w:lang w:eastAsia="en-GB"/>
        </w:rPr>
        <w:t xml:space="preserve"> related to the enhancement of student experience</w:t>
      </w:r>
      <w:r w:rsidR="00691A5A" w:rsidRPr="003E1E10">
        <w:rPr>
          <w:rFonts w:ascii="Calibri" w:eastAsia="Calibri" w:hAnsi="Calibri" w:cs="Calibri"/>
          <w:lang w:eastAsia="en-GB"/>
        </w:rPr>
        <w:t>, for approval by the Academic Council, and to monitor their implementation</w:t>
      </w:r>
      <w:r w:rsidR="000D2B37" w:rsidRPr="003E1E10">
        <w:rPr>
          <w:rFonts w:ascii="Calibri" w:eastAsia="Calibri" w:hAnsi="Calibri" w:cs="Calibri"/>
          <w:lang w:eastAsia="en-GB"/>
        </w:rPr>
        <w:t>;</w:t>
      </w:r>
    </w:p>
    <w:p w14:paraId="73AB3627" w14:textId="77777777" w:rsidR="00691A5A" w:rsidRPr="003E1E10" w:rsidRDefault="00691A5A" w:rsidP="00C735C6">
      <w:pPr>
        <w:ind w:left="714"/>
        <w:rPr>
          <w:rFonts w:ascii="Calibri" w:eastAsia="Calibri" w:hAnsi="Calibri" w:cs="Calibri"/>
          <w:lang w:eastAsia="en-GB"/>
        </w:rPr>
      </w:pPr>
    </w:p>
    <w:p w14:paraId="6F8146C4" w14:textId="77777777" w:rsidR="00CA7BCD" w:rsidRPr="003E1E10" w:rsidRDefault="00691A5A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To develop and approve</w:t>
      </w:r>
      <w:r w:rsidR="0077320D" w:rsidRPr="003E1E10">
        <w:rPr>
          <w:rFonts w:ascii="Calibri" w:eastAsia="Calibri" w:hAnsi="Calibri" w:cs="Calibri"/>
          <w:lang w:eastAsia="en-GB"/>
        </w:rPr>
        <w:t xml:space="preserve">, under delegated authority, </w:t>
      </w:r>
      <w:r w:rsidRPr="003E1E10">
        <w:rPr>
          <w:rFonts w:ascii="Calibri" w:eastAsia="Calibri" w:hAnsi="Calibri" w:cs="Calibri"/>
          <w:lang w:eastAsia="en-GB"/>
        </w:rPr>
        <w:t>procedures, guidance and good practice related to enhancing the student experience;</w:t>
      </w:r>
      <w:r w:rsidR="000D2B37" w:rsidRPr="003E1E10">
        <w:rPr>
          <w:rFonts w:ascii="Calibri" w:eastAsia="Calibri" w:hAnsi="Calibri" w:cs="Calibri"/>
          <w:lang w:eastAsia="en-GB"/>
        </w:rPr>
        <w:t xml:space="preserve"> </w:t>
      </w:r>
    </w:p>
    <w:p w14:paraId="4D84CE9B" w14:textId="77777777" w:rsidR="00CA7BCD" w:rsidRPr="003E1E10" w:rsidRDefault="00CA7BCD" w:rsidP="00C735C6">
      <w:pPr>
        <w:pStyle w:val="ListParagraph"/>
        <w:rPr>
          <w:rFonts w:ascii="Calibri" w:eastAsia="Calibri" w:hAnsi="Calibri" w:cs="Calibri"/>
          <w:lang w:eastAsia="en-GB"/>
        </w:rPr>
      </w:pPr>
    </w:p>
    <w:p w14:paraId="772D9AC5" w14:textId="463DFDDF" w:rsidR="000D2B37" w:rsidRPr="003E1E10" w:rsidRDefault="00CA7BCD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To consult with the Learning</w:t>
      </w:r>
      <w:r w:rsidR="003E1E10">
        <w:rPr>
          <w:rFonts w:ascii="Calibri" w:eastAsia="Calibri" w:hAnsi="Calibri" w:cs="Calibri"/>
          <w:lang w:eastAsia="en-GB"/>
        </w:rPr>
        <w:t>,</w:t>
      </w:r>
      <w:r w:rsidRPr="003E1E10">
        <w:rPr>
          <w:rFonts w:ascii="Calibri" w:eastAsia="Calibri" w:hAnsi="Calibri" w:cs="Calibri"/>
          <w:lang w:eastAsia="en-GB"/>
        </w:rPr>
        <w:t xml:space="preserve"> Quality and Standards Committee over proposals for enhancing the student experience </w:t>
      </w:r>
      <w:r w:rsidR="004947AB" w:rsidRPr="003E1E10">
        <w:rPr>
          <w:rFonts w:ascii="Calibri" w:eastAsia="Calibri" w:hAnsi="Calibri" w:cs="Calibri"/>
          <w:lang w:eastAsia="en-GB"/>
        </w:rPr>
        <w:t xml:space="preserve">(including proposed changes to University policies) </w:t>
      </w:r>
      <w:r w:rsidRPr="003E1E10">
        <w:rPr>
          <w:rFonts w:ascii="Calibri" w:eastAsia="Calibri" w:hAnsi="Calibri" w:cs="Calibri"/>
          <w:lang w:eastAsia="en-GB"/>
        </w:rPr>
        <w:t>which have implications for academic quality and standards;</w:t>
      </w:r>
      <w:r w:rsidR="000D2B37" w:rsidRPr="003E1E10">
        <w:rPr>
          <w:rFonts w:ascii="Calibri" w:eastAsia="Calibri" w:hAnsi="Calibri" w:cs="Calibri"/>
          <w:lang w:eastAsia="en-GB"/>
        </w:rPr>
        <w:br/>
      </w:r>
    </w:p>
    <w:p w14:paraId="2B976F61" w14:textId="58AAD5DC" w:rsidR="000D2B37" w:rsidRPr="003E1E10" w:rsidRDefault="000D2B37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To </w:t>
      </w:r>
      <w:r w:rsidR="00FC5936" w:rsidRPr="003E1E10">
        <w:rPr>
          <w:rFonts w:ascii="Calibri" w:eastAsia="Calibri" w:hAnsi="Calibri" w:cs="Calibri"/>
          <w:lang w:eastAsia="en-GB"/>
        </w:rPr>
        <w:t xml:space="preserve">ensure </w:t>
      </w:r>
      <w:r w:rsidRPr="003E1E10">
        <w:rPr>
          <w:rFonts w:ascii="Calibri" w:eastAsia="Calibri" w:hAnsi="Calibri" w:cs="Calibri"/>
          <w:lang w:eastAsia="en-GB"/>
        </w:rPr>
        <w:t>the development and monitoring of university new arrivals and transitions activities;</w:t>
      </w:r>
      <w:r w:rsidRPr="003E1E10">
        <w:rPr>
          <w:rFonts w:ascii="Calibri" w:eastAsia="Calibri" w:hAnsi="Calibri" w:cs="Calibri"/>
          <w:lang w:eastAsia="en-GB"/>
        </w:rPr>
        <w:br/>
      </w:r>
    </w:p>
    <w:p w14:paraId="6B98A0CC" w14:textId="2CDB304A" w:rsidR="000D2B37" w:rsidRPr="003E1E10" w:rsidRDefault="000D2B37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To</w:t>
      </w:r>
      <w:r w:rsidR="00FC5936" w:rsidRPr="003E1E10">
        <w:rPr>
          <w:rFonts w:ascii="Calibri" w:eastAsia="Calibri" w:hAnsi="Calibri" w:cs="Calibri"/>
          <w:lang w:eastAsia="en-GB"/>
        </w:rPr>
        <w:t xml:space="preserve"> ensure </w:t>
      </w:r>
      <w:r w:rsidRPr="003E1E10">
        <w:rPr>
          <w:rFonts w:ascii="Calibri" w:eastAsia="Calibri" w:hAnsi="Calibri" w:cs="Calibri"/>
          <w:lang w:eastAsia="en-GB"/>
        </w:rPr>
        <w:t xml:space="preserve">the development and monitoring of all university </w:t>
      </w:r>
      <w:r w:rsidR="0032561C" w:rsidRPr="003E1E10">
        <w:rPr>
          <w:rFonts w:ascii="Calibri" w:eastAsia="Calibri" w:hAnsi="Calibri" w:cs="Calibri"/>
          <w:lang w:eastAsia="en-GB"/>
        </w:rPr>
        <w:t xml:space="preserve">services related to the </w:t>
      </w:r>
      <w:r w:rsidRPr="003E1E10">
        <w:rPr>
          <w:rFonts w:ascii="Calibri" w:eastAsia="Calibri" w:hAnsi="Calibri" w:cs="Calibri"/>
          <w:lang w:eastAsia="en-GB"/>
        </w:rPr>
        <w:t xml:space="preserve">student </w:t>
      </w:r>
      <w:r w:rsidR="00452E23" w:rsidRPr="003E1E10">
        <w:rPr>
          <w:rFonts w:ascii="Calibri" w:eastAsia="Calibri" w:hAnsi="Calibri" w:cs="Calibri"/>
          <w:lang w:eastAsia="en-GB"/>
        </w:rPr>
        <w:t>experience and the wider campus life</w:t>
      </w:r>
      <w:r w:rsidRPr="003E1E10">
        <w:rPr>
          <w:rFonts w:ascii="Calibri" w:eastAsia="Calibri" w:hAnsi="Calibri" w:cs="Calibri"/>
          <w:lang w:eastAsia="en-GB"/>
        </w:rPr>
        <w:t>;</w:t>
      </w:r>
      <w:r w:rsidRPr="003E1E10">
        <w:rPr>
          <w:rFonts w:ascii="Calibri" w:eastAsia="Calibri" w:hAnsi="Calibri" w:cs="Calibri"/>
          <w:lang w:eastAsia="en-GB"/>
        </w:rPr>
        <w:br/>
      </w:r>
    </w:p>
    <w:p w14:paraId="595D93AA" w14:textId="59D2B896" w:rsidR="000D2B37" w:rsidRPr="003E1E10" w:rsidRDefault="000D2B37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To consider </w:t>
      </w:r>
      <w:r w:rsidR="00452E23" w:rsidRPr="003E1E10">
        <w:rPr>
          <w:rFonts w:ascii="Calibri" w:eastAsia="Calibri" w:hAnsi="Calibri" w:cs="Calibri"/>
          <w:lang w:eastAsia="en-GB"/>
        </w:rPr>
        <w:t xml:space="preserve">relevant </w:t>
      </w:r>
      <w:r w:rsidRPr="003E1E10">
        <w:rPr>
          <w:rFonts w:ascii="Calibri" w:eastAsia="Calibri" w:hAnsi="Calibri" w:cs="Calibri"/>
          <w:lang w:eastAsia="en-GB"/>
        </w:rPr>
        <w:t>reports on student performance and outcomes</w:t>
      </w:r>
      <w:r w:rsidR="00F57032" w:rsidRPr="003E1E10">
        <w:rPr>
          <w:rFonts w:ascii="Calibri" w:eastAsia="Calibri" w:hAnsi="Calibri" w:cs="Calibri"/>
          <w:lang w:eastAsia="en-GB"/>
        </w:rPr>
        <w:t xml:space="preserve"> and </w:t>
      </w:r>
      <w:r w:rsidR="00FC5936" w:rsidRPr="003E1E10">
        <w:rPr>
          <w:rFonts w:ascii="Calibri" w:eastAsia="Calibri" w:hAnsi="Calibri" w:cs="Calibri"/>
          <w:lang w:eastAsia="en-GB"/>
        </w:rPr>
        <w:t xml:space="preserve">recommend </w:t>
      </w:r>
      <w:r w:rsidR="00F57032" w:rsidRPr="003E1E10">
        <w:rPr>
          <w:rFonts w:ascii="Calibri" w:eastAsia="Calibri" w:hAnsi="Calibri" w:cs="Calibri"/>
          <w:lang w:eastAsia="en-GB"/>
        </w:rPr>
        <w:t>action as appropriate</w:t>
      </w:r>
      <w:r w:rsidRPr="003E1E10">
        <w:rPr>
          <w:rFonts w:ascii="Calibri" w:eastAsia="Calibri" w:hAnsi="Calibri" w:cs="Calibri"/>
          <w:lang w:eastAsia="en-GB"/>
        </w:rPr>
        <w:t>;</w:t>
      </w:r>
      <w:r w:rsidRPr="003E1E10">
        <w:rPr>
          <w:rFonts w:ascii="Calibri" w:eastAsia="Calibri" w:hAnsi="Calibri" w:cs="Calibri"/>
          <w:lang w:eastAsia="en-GB"/>
        </w:rPr>
        <w:br/>
      </w:r>
    </w:p>
    <w:p w14:paraId="75F6CDC7" w14:textId="4CBF0BBB" w:rsidR="000D2B37" w:rsidRPr="003E1E10" w:rsidRDefault="000D2B37" w:rsidP="000D2B3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To consider all </w:t>
      </w:r>
      <w:r w:rsidR="0032561C" w:rsidRPr="003E1E10">
        <w:rPr>
          <w:rFonts w:ascii="Calibri" w:eastAsia="Calibri" w:hAnsi="Calibri" w:cs="Calibri"/>
          <w:lang w:eastAsia="en-GB"/>
        </w:rPr>
        <w:t xml:space="preserve">relevant </w:t>
      </w:r>
      <w:r w:rsidRPr="003E1E10">
        <w:rPr>
          <w:rFonts w:ascii="Calibri" w:eastAsia="Calibri" w:hAnsi="Calibri" w:cs="Calibri"/>
          <w:lang w:eastAsia="en-GB"/>
        </w:rPr>
        <w:t xml:space="preserve">university-wide feedback </w:t>
      </w:r>
      <w:r w:rsidR="0032561C" w:rsidRPr="003E1E10">
        <w:rPr>
          <w:rFonts w:ascii="Calibri" w:eastAsia="Calibri" w:hAnsi="Calibri" w:cs="Calibri"/>
          <w:lang w:eastAsia="en-GB"/>
        </w:rPr>
        <w:t>and develop improvement strategies, to be recommended to Academic Council as appropriate</w:t>
      </w:r>
      <w:r w:rsidR="00C735C6" w:rsidRPr="003E1E10">
        <w:rPr>
          <w:rFonts w:ascii="Calibri" w:eastAsia="Calibri" w:hAnsi="Calibri" w:cs="Calibri"/>
          <w:lang w:eastAsia="en-GB"/>
        </w:rPr>
        <w:t>.</w:t>
      </w:r>
    </w:p>
    <w:p w14:paraId="4EF6FE5C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4432B7F5" w14:textId="65728D88" w:rsidR="000053ED" w:rsidRDefault="000053ED" w:rsidP="000D2B37">
      <w:pPr>
        <w:rPr>
          <w:rFonts w:ascii="Calibri" w:eastAsia="Calibri" w:hAnsi="Calibri" w:cs="Calibri"/>
          <w:lang w:eastAsia="en-GB"/>
        </w:rPr>
      </w:pPr>
    </w:p>
    <w:p w14:paraId="76AC810E" w14:textId="77777777" w:rsidR="004E316B" w:rsidRDefault="004E316B" w:rsidP="000D2B37">
      <w:pPr>
        <w:rPr>
          <w:rFonts w:ascii="Calibri" w:eastAsia="Calibri" w:hAnsi="Calibri" w:cs="Calibri"/>
          <w:lang w:eastAsia="en-GB"/>
        </w:rPr>
      </w:pPr>
    </w:p>
    <w:p w14:paraId="095D3548" w14:textId="77777777" w:rsidR="003E1E10" w:rsidRPr="003E1E10" w:rsidRDefault="003E1E10" w:rsidP="000D2B37">
      <w:pPr>
        <w:rPr>
          <w:rFonts w:ascii="Calibri" w:eastAsia="Calibri" w:hAnsi="Calibri" w:cs="Calibri"/>
          <w:lang w:eastAsia="en-GB"/>
        </w:rPr>
      </w:pPr>
    </w:p>
    <w:p w14:paraId="68C81DD3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lastRenderedPageBreak/>
        <w:t>Membership</w:t>
      </w:r>
    </w:p>
    <w:p w14:paraId="602D101A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3BCF973A" w14:textId="04003AB9" w:rsidR="000D2B37" w:rsidRPr="003E1E10" w:rsidRDefault="00FC5936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Deputy Vice Chancellor (Academic) </w:t>
      </w:r>
      <w:r w:rsidR="000D2B37" w:rsidRPr="003E1E10">
        <w:rPr>
          <w:rFonts w:ascii="Calibri" w:eastAsia="Calibri" w:hAnsi="Calibri" w:cs="Calibri"/>
          <w:i/>
          <w:lang w:eastAsia="en-GB"/>
        </w:rPr>
        <w:t>(Chair)</w:t>
      </w:r>
    </w:p>
    <w:p w14:paraId="25E9677C" w14:textId="77777777" w:rsidR="000D2B37" w:rsidRPr="003E1E10" w:rsidRDefault="000D2B37" w:rsidP="000D2B37">
      <w:pPr>
        <w:numPr>
          <w:ilvl w:val="0"/>
          <w:numId w:val="4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Director of Student Experience for each Faculty</w:t>
      </w:r>
    </w:p>
    <w:p w14:paraId="0BF04586" w14:textId="0EC0D2E4" w:rsidR="000D2B37" w:rsidRPr="003E1E10" w:rsidRDefault="000D2B37" w:rsidP="008C58C1">
      <w:pPr>
        <w:pStyle w:val="ListParagraph"/>
        <w:numPr>
          <w:ilvl w:val="0"/>
          <w:numId w:val="4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Director of Student </w:t>
      </w:r>
      <w:r w:rsidR="00D37DC6" w:rsidRPr="003E1E10">
        <w:rPr>
          <w:rFonts w:ascii="Calibri" w:eastAsia="Calibri" w:hAnsi="Calibri" w:cs="Calibri"/>
          <w:lang w:eastAsia="en-GB"/>
        </w:rPr>
        <w:t>&amp; Academic Services</w:t>
      </w:r>
    </w:p>
    <w:p w14:paraId="1BA7D569" w14:textId="17D971B9" w:rsidR="000D2B37" w:rsidRPr="003E1E10" w:rsidRDefault="000D2B37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Director of </w:t>
      </w:r>
      <w:r w:rsidR="00FC5936" w:rsidRPr="003E1E10">
        <w:rPr>
          <w:rFonts w:ascii="Calibri" w:eastAsia="Calibri" w:hAnsi="Calibri" w:cs="Calibri"/>
          <w:lang w:eastAsia="en-GB"/>
        </w:rPr>
        <w:t>Information and Library Services</w:t>
      </w:r>
    </w:p>
    <w:p w14:paraId="10B2EBAC" w14:textId="19DA6BCE" w:rsidR="000D2B37" w:rsidRPr="003E1E10" w:rsidRDefault="00D37DC6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Head of International </w:t>
      </w:r>
      <w:r w:rsidR="00FC5936" w:rsidRPr="003E1E10">
        <w:rPr>
          <w:rFonts w:ascii="Calibri" w:eastAsia="Calibri" w:hAnsi="Calibri" w:cs="Calibri"/>
          <w:lang w:eastAsia="en-GB"/>
        </w:rPr>
        <w:t>Recruitment</w:t>
      </w:r>
    </w:p>
    <w:p w14:paraId="3B07E6BF" w14:textId="044FC08A" w:rsidR="000D2B37" w:rsidRPr="003E1E10" w:rsidRDefault="00D37DC6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Head of Facilities and Operations</w:t>
      </w:r>
    </w:p>
    <w:p w14:paraId="20147538" w14:textId="0BEC879F" w:rsidR="00691A5A" w:rsidRPr="003E1E10" w:rsidRDefault="00FC5936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Chief Marketing Officer</w:t>
      </w:r>
    </w:p>
    <w:p w14:paraId="6A519FE7" w14:textId="7B5C5421" w:rsidR="000D2B37" w:rsidRPr="003E1E10" w:rsidRDefault="000D2B37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Director of Strategic Planning (or nominee)</w:t>
      </w:r>
    </w:p>
    <w:p w14:paraId="6762356D" w14:textId="029A177F" w:rsidR="000D2B37" w:rsidRPr="003E1E10" w:rsidRDefault="000D2B37" w:rsidP="008C58C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The Chief Executive Officer of the Students’ Union</w:t>
      </w:r>
    </w:p>
    <w:p w14:paraId="3DA88F88" w14:textId="698DC061" w:rsidR="000D2B37" w:rsidRPr="003E1E10" w:rsidRDefault="00D37DC6" w:rsidP="000D2B37">
      <w:pPr>
        <w:numPr>
          <w:ilvl w:val="0"/>
          <w:numId w:val="3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Two</w:t>
      </w:r>
      <w:r w:rsidR="000D2B37" w:rsidRPr="003E1E10">
        <w:rPr>
          <w:rFonts w:ascii="Calibri" w:eastAsia="Calibri" w:hAnsi="Calibri" w:cs="Calibri"/>
          <w:lang w:eastAsia="en-GB"/>
        </w:rPr>
        <w:t xml:space="preserve"> student representatives</w:t>
      </w:r>
      <w:r w:rsidRPr="003E1E10">
        <w:rPr>
          <w:rFonts w:ascii="Calibri" w:eastAsia="Calibri" w:hAnsi="Calibri" w:cs="Calibri"/>
          <w:lang w:eastAsia="en-GB"/>
        </w:rPr>
        <w:t>,</w:t>
      </w:r>
      <w:r w:rsidR="000D2B37" w:rsidRPr="003E1E10">
        <w:rPr>
          <w:rFonts w:ascii="Calibri" w:eastAsia="Calibri" w:hAnsi="Calibri" w:cs="Calibri"/>
          <w:lang w:eastAsia="en-GB"/>
        </w:rPr>
        <w:t xml:space="preserve"> nominated by the Students’ Union </w:t>
      </w:r>
    </w:p>
    <w:p w14:paraId="069734B1" w14:textId="7E1A3A14" w:rsidR="000D2B37" w:rsidRPr="003E1E10" w:rsidRDefault="000D2B37" w:rsidP="00AB08EC">
      <w:pPr>
        <w:rPr>
          <w:rFonts w:ascii="Calibri" w:eastAsia="Calibri" w:hAnsi="Calibri" w:cs="Calibri"/>
          <w:lang w:eastAsia="en-GB"/>
        </w:rPr>
      </w:pPr>
    </w:p>
    <w:p w14:paraId="39B9613B" w14:textId="17D3DDDE" w:rsidR="00FC5936" w:rsidRPr="003E1E10" w:rsidRDefault="00FC5936" w:rsidP="00AB08EC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Members who can be co-opted</w:t>
      </w:r>
    </w:p>
    <w:p w14:paraId="35F3416D" w14:textId="77777777" w:rsidR="00FC5936" w:rsidRPr="003E1E10" w:rsidRDefault="00FC5936" w:rsidP="00AB08EC">
      <w:pPr>
        <w:rPr>
          <w:rFonts w:ascii="Calibri" w:eastAsia="Calibri" w:hAnsi="Calibri" w:cs="Calibri"/>
          <w:b/>
          <w:lang w:eastAsia="en-GB"/>
        </w:rPr>
      </w:pPr>
    </w:p>
    <w:p w14:paraId="5021B9C7" w14:textId="36A5BD18" w:rsidR="00FC5936" w:rsidRPr="003E1E10" w:rsidRDefault="00FC5936" w:rsidP="00AB08EC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SAS – Assistant Director, Student Registry</w:t>
      </w:r>
    </w:p>
    <w:p w14:paraId="0090309E" w14:textId="2DF318C5" w:rsidR="00FC5936" w:rsidRPr="003E1E10" w:rsidRDefault="00FC5936" w:rsidP="00AB08EC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SAS – Assistant Director, Student Services</w:t>
      </w:r>
    </w:p>
    <w:p w14:paraId="6209FE4D" w14:textId="35D6D25E" w:rsidR="00FC5936" w:rsidRPr="003E1E10" w:rsidRDefault="00FC5936" w:rsidP="00AB08EC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 xml:space="preserve">SAS </w:t>
      </w:r>
      <w:r w:rsidR="00CA7BCD" w:rsidRPr="003E1E10">
        <w:rPr>
          <w:rFonts w:ascii="Calibri" w:eastAsia="Calibri" w:hAnsi="Calibri" w:cs="Calibri"/>
          <w:lang w:eastAsia="en-GB"/>
        </w:rPr>
        <w:t xml:space="preserve">- </w:t>
      </w:r>
      <w:r w:rsidRPr="003E1E10">
        <w:rPr>
          <w:rFonts w:ascii="Calibri" w:eastAsia="Calibri" w:hAnsi="Calibri" w:cs="Calibri"/>
          <w:lang w:eastAsia="en-GB"/>
        </w:rPr>
        <w:t>Assistant Director, Student Centre</w:t>
      </w:r>
    </w:p>
    <w:p w14:paraId="346DCDC7" w14:textId="6BEE1805" w:rsidR="00FC5936" w:rsidRPr="003E1E10" w:rsidRDefault="00FC5936" w:rsidP="00AB08EC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SAS – Head of Sports Strategy (currently co-opted)</w:t>
      </w:r>
    </w:p>
    <w:p w14:paraId="71CD2D6F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</w:p>
    <w:p w14:paraId="6754F1EF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  <w:r w:rsidRPr="003E1E10">
        <w:rPr>
          <w:rFonts w:ascii="Calibri" w:eastAsia="Calibri" w:hAnsi="Calibri" w:cs="Calibri"/>
          <w:b/>
          <w:lang w:eastAsia="en-GB"/>
        </w:rPr>
        <w:t>Reporting</w:t>
      </w:r>
    </w:p>
    <w:p w14:paraId="40D24C58" w14:textId="77777777" w:rsidR="000D2B37" w:rsidRPr="003E1E10" w:rsidRDefault="000D2B37" w:rsidP="000D2B37">
      <w:pPr>
        <w:rPr>
          <w:rFonts w:ascii="Calibri" w:eastAsia="Calibri" w:hAnsi="Calibri" w:cs="Calibri"/>
          <w:b/>
          <w:lang w:eastAsia="en-GB"/>
        </w:rPr>
      </w:pPr>
    </w:p>
    <w:p w14:paraId="5EC7A2BC" w14:textId="77777777" w:rsidR="000D2B37" w:rsidRPr="003E1E10" w:rsidRDefault="000D2B37" w:rsidP="000D2B37">
      <w:p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SEC will submit to Academic Council:</w:t>
      </w:r>
    </w:p>
    <w:p w14:paraId="2BBAED2D" w14:textId="77777777" w:rsidR="000D2B37" w:rsidRPr="003E1E10" w:rsidRDefault="000D2B37" w:rsidP="000D2B37">
      <w:pPr>
        <w:numPr>
          <w:ilvl w:val="0"/>
          <w:numId w:val="5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Minutes of all meetings;</w:t>
      </w:r>
    </w:p>
    <w:p w14:paraId="3D2999E2" w14:textId="77777777" w:rsidR="000D2B37" w:rsidRPr="003E1E10" w:rsidRDefault="000D2B37" w:rsidP="000D2B37">
      <w:pPr>
        <w:numPr>
          <w:ilvl w:val="0"/>
          <w:numId w:val="5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Reports setting out proposals and recommendations for approval.</w:t>
      </w:r>
    </w:p>
    <w:p w14:paraId="00015855" w14:textId="77777777" w:rsidR="000D2B37" w:rsidRPr="003E1E10" w:rsidRDefault="000D2B37" w:rsidP="000D2B37">
      <w:pPr>
        <w:numPr>
          <w:ilvl w:val="0"/>
          <w:numId w:val="5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Reports detailing approved actions under authority delegated by Council</w:t>
      </w:r>
    </w:p>
    <w:p w14:paraId="4EA67791" w14:textId="0C44C338" w:rsidR="000D2B37" w:rsidRPr="003E1E10" w:rsidRDefault="000D2B37" w:rsidP="000D2B37">
      <w:pPr>
        <w:numPr>
          <w:ilvl w:val="0"/>
          <w:numId w:val="5"/>
        </w:numPr>
        <w:rPr>
          <w:rFonts w:ascii="Calibri" w:eastAsia="Calibri" w:hAnsi="Calibri" w:cs="Calibri"/>
          <w:lang w:eastAsia="en-GB"/>
        </w:rPr>
      </w:pPr>
      <w:r w:rsidRPr="003E1E10">
        <w:rPr>
          <w:rFonts w:ascii="Calibri" w:eastAsia="Calibri" w:hAnsi="Calibri" w:cs="Calibri"/>
          <w:lang w:eastAsia="en-GB"/>
        </w:rPr>
        <w:t>Summary reports of monitoring activities</w:t>
      </w:r>
      <w:r w:rsidR="00C735C6" w:rsidRPr="003E1E10">
        <w:rPr>
          <w:rFonts w:ascii="Calibri" w:eastAsia="Calibri" w:hAnsi="Calibri" w:cs="Calibri"/>
          <w:lang w:eastAsia="en-GB"/>
        </w:rPr>
        <w:t>.</w:t>
      </w:r>
    </w:p>
    <w:p w14:paraId="6345C27A" w14:textId="77777777" w:rsidR="000D2B37" w:rsidRPr="003E1E10" w:rsidRDefault="000D2B37" w:rsidP="000D2B37">
      <w:pPr>
        <w:rPr>
          <w:rFonts w:ascii="Calibri" w:hAnsi="Calibri" w:cs="Calibri"/>
        </w:rPr>
      </w:pPr>
    </w:p>
    <w:p w14:paraId="6EBA4C26" w14:textId="77777777" w:rsidR="000D0D40" w:rsidRPr="003E1E10" w:rsidRDefault="000D0D40" w:rsidP="000D0D40">
      <w:pPr>
        <w:pStyle w:val="NoSpacing"/>
        <w:rPr>
          <w:rFonts w:cs="Calibri"/>
          <w:i/>
          <w:sz w:val="20"/>
          <w:szCs w:val="20"/>
        </w:rPr>
      </w:pPr>
      <w:r w:rsidRPr="003E1E10">
        <w:rPr>
          <w:rFonts w:cs="Calibri"/>
          <w:i/>
          <w:sz w:val="20"/>
          <w:szCs w:val="20"/>
        </w:rPr>
        <w:t>Status:</w:t>
      </w:r>
    </w:p>
    <w:p w14:paraId="3CCC36AC" w14:textId="33CCA659" w:rsidR="000D0D40" w:rsidRPr="003E1E10" w:rsidRDefault="000D0D40" w:rsidP="00AF3982">
      <w:pPr>
        <w:pStyle w:val="NoSpacing"/>
        <w:rPr>
          <w:rFonts w:cs="Calibri"/>
          <w:i/>
          <w:sz w:val="20"/>
          <w:szCs w:val="20"/>
        </w:rPr>
      </w:pPr>
      <w:r w:rsidRPr="003E1E10">
        <w:rPr>
          <w:rFonts w:cs="Calibri"/>
          <w:i/>
          <w:sz w:val="20"/>
          <w:szCs w:val="20"/>
        </w:rPr>
        <w:t xml:space="preserve">Version approved by Academic Council, </w:t>
      </w:r>
      <w:r w:rsidR="004E316B">
        <w:rPr>
          <w:rFonts w:cs="Calibri"/>
          <w:i/>
          <w:sz w:val="20"/>
          <w:szCs w:val="20"/>
        </w:rPr>
        <w:t>12 June 2019</w:t>
      </w:r>
      <w:bookmarkStart w:id="0" w:name="_GoBack"/>
      <w:bookmarkEnd w:id="0"/>
    </w:p>
    <w:p w14:paraId="0642B0FE" w14:textId="77777777" w:rsidR="000D2B37" w:rsidRPr="003E1E10" w:rsidRDefault="000D2B37" w:rsidP="000D2B37">
      <w:pPr>
        <w:rPr>
          <w:rFonts w:ascii="Calibri" w:hAnsi="Calibri" w:cs="Calibri"/>
        </w:rPr>
      </w:pPr>
    </w:p>
    <w:sectPr w:rsidR="000D2B37" w:rsidRPr="003E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76E15"/>
    <w:multiLevelType w:val="hybridMultilevel"/>
    <w:tmpl w:val="CD58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096A"/>
    <w:multiLevelType w:val="hybridMultilevel"/>
    <w:tmpl w:val="D5E6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2B67"/>
    <w:multiLevelType w:val="hybridMultilevel"/>
    <w:tmpl w:val="6EE01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6C61"/>
    <w:multiLevelType w:val="hybridMultilevel"/>
    <w:tmpl w:val="2A32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E43C8"/>
    <w:multiLevelType w:val="hybridMultilevel"/>
    <w:tmpl w:val="23A0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B37"/>
    <w:rsid w:val="000053ED"/>
    <w:rsid w:val="000D0D40"/>
    <w:rsid w:val="000D2B37"/>
    <w:rsid w:val="000F4993"/>
    <w:rsid w:val="00130A8C"/>
    <w:rsid w:val="00163000"/>
    <w:rsid w:val="002F3828"/>
    <w:rsid w:val="0032561C"/>
    <w:rsid w:val="003A5942"/>
    <w:rsid w:val="003E00AC"/>
    <w:rsid w:val="003E1E10"/>
    <w:rsid w:val="003F1816"/>
    <w:rsid w:val="00401103"/>
    <w:rsid w:val="00425AA8"/>
    <w:rsid w:val="00452E23"/>
    <w:rsid w:val="004947AB"/>
    <w:rsid w:val="004E316B"/>
    <w:rsid w:val="00583F6F"/>
    <w:rsid w:val="00586265"/>
    <w:rsid w:val="00691A5A"/>
    <w:rsid w:val="006C2EC9"/>
    <w:rsid w:val="0077320D"/>
    <w:rsid w:val="00792A08"/>
    <w:rsid w:val="008B0808"/>
    <w:rsid w:val="008C58C1"/>
    <w:rsid w:val="00AB08EC"/>
    <w:rsid w:val="00AF3982"/>
    <w:rsid w:val="00C735C6"/>
    <w:rsid w:val="00CA7BCD"/>
    <w:rsid w:val="00D37DC6"/>
    <w:rsid w:val="00D53655"/>
    <w:rsid w:val="00D74B83"/>
    <w:rsid w:val="00E00CBB"/>
    <w:rsid w:val="00F57032"/>
    <w:rsid w:val="00FC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46AAC"/>
  <w15:docId w15:val="{1ECEEFF7-ED3C-4C5C-ADF6-411CD3D8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B3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37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5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0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03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0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03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C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73D1F-E01E-444F-B469-C6DAF931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Hallas</dc:creator>
  <cp:lastModifiedBy>Norma Powell</cp:lastModifiedBy>
  <cp:revision>2</cp:revision>
  <dcterms:created xsi:type="dcterms:W3CDTF">2019-10-25T11:24:00Z</dcterms:created>
  <dcterms:modified xsi:type="dcterms:W3CDTF">2019-10-25T11:24:00Z</dcterms:modified>
</cp:coreProperties>
</file>