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EBD14" w14:textId="77777777" w:rsidR="00834749" w:rsidRPr="007A2125" w:rsidRDefault="00834749" w:rsidP="00834749">
      <w:pPr>
        <w:pStyle w:val="Title"/>
        <w:jc w:val="left"/>
        <w:rPr>
          <w:rFonts w:ascii="Arial" w:hAnsi="Arial" w:cs="Arial"/>
        </w:rPr>
      </w:pPr>
      <w:r w:rsidRPr="007A2125">
        <w:rPr>
          <w:rFonts w:ascii="Arial" w:hAnsi="Arial" w:cs="Arial"/>
        </w:rPr>
        <w:t>&lt;Project Name&gt;</w:t>
      </w:r>
    </w:p>
    <w:p w14:paraId="68488241" w14:textId="77777777" w:rsidR="00834749" w:rsidRPr="007A2125" w:rsidRDefault="00834749" w:rsidP="00834749">
      <w:pPr>
        <w:pStyle w:val="Title"/>
        <w:jc w:val="left"/>
        <w:rPr>
          <w:rFonts w:ascii="Arial" w:hAnsi="Arial" w:cs="Arial"/>
        </w:rPr>
      </w:pPr>
    </w:p>
    <w:p w14:paraId="40B9D739" w14:textId="77777777" w:rsidR="00834749" w:rsidRPr="007A2125" w:rsidRDefault="00834749" w:rsidP="00834749">
      <w:pPr>
        <w:pStyle w:val="Title"/>
        <w:jc w:val="left"/>
        <w:rPr>
          <w:rFonts w:ascii="Arial" w:hAnsi="Arial" w:cs="Arial"/>
        </w:rPr>
      </w:pPr>
      <w:r w:rsidRPr="007A2125">
        <w:rPr>
          <w:rFonts w:ascii="Arial" w:hAnsi="Arial" w:cs="Arial"/>
        </w:rPr>
        <w:t xml:space="preserve">Stakeholder Plan and </w:t>
      </w:r>
    </w:p>
    <w:p w14:paraId="348276DB" w14:textId="77777777" w:rsidR="00834749" w:rsidRPr="007A2125" w:rsidRDefault="00834749" w:rsidP="00834749">
      <w:pPr>
        <w:pStyle w:val="Title"/>
        <w:jc w:val="left"/>
        <w:rPr>
          <w:rFonts w:ascii="Arial" w:hAnsi="Arial" w:cs="Arial"/>
        </w:rPr>
      </w:pPr>
      <w:r w:rsidRPr="007A2125">
        <w:rPr>
          <w:rFonts w:ascii="Arial" w:hAnsi="Arial" w:cs="Arial"/>
        </w:rPr>
        <w:t>Communications Approach</w:t>
      </w:r>
    </w:p>
    <w:p w14:paraId="0C167E89" w14:textId="77777777" w:rsidR="00834749" w:rsidRPr="007A2125" w:rsidRDefault="00834749" w:rsidP="00834749">
      <w:pPr>
        <w:spacing w:before="0" w:after="0"/>
        <w:rPr>
          <w:rFonts w:ascii="Arial" w:hAnsi="Arial" w:cs="Arial"/>
        </w:rPr>
      </w:pPr>
    </w:p>
    <w:p w14:paraId="5601127A" w14:textId="77777777" w:rsidR="00834749" w:rsidRPr="007A2125" w:rsidRDefault="00834749" w:rsidP="00834749">
      <w:pPr>
        <w:spacing w:before="0" w:after="0"/>
        <w:rPr>
          <w:rFonts w:ascii="Arial" w:hAnsi="Arial" w:cs="Arial"/>
        </w:rPr>
      </w:pPr>
    </w:p>
    <w:p w14:paraId="022EC1D1" w14:textId="77777777" w:rsidR="00834749" w:rsidRPr="007A2125" w:rsidRDefault="00834749" w:rsidP="00834749">
      <w:pPr>
        <w:spacing w:before="0" w:after="0"/>
        <w:rPr>
          <w:rFonts w:ascii="Arial" w:hAnsi="Arial" w:cs="Arial"/>
        </w:rPr>
      </w:pPr>
      <w:r w:rsidRPr="007A2125">
        <w:rPr>
          <w:rFonts w:ascii="Arial" w:hAnsi="Arial" w:cs="Arial"/>
        </w:rPr>
        <w:t>V_1</w:t>
      </w:r>
    </w:p>
    <w:p w14:paraId="56CE2D31" w14:textId="77777777" w:rsidR="00834749" w:rsidRPr="007A2125" w:rsidRDefault="00834749" w:rsidP="00834749">
      <w:pPr>
        <w:spacing w:before="0" w:after="0"/>
        <w:rPr>
          <w:rFonts w:ascii="Arial" w:hAnsi="Arial" w:cs="Arial"/>
        </w:rPr>
      </w:pPr>
    </w:p>
    <w:p w14:paraId="3EA88878" w14:textId="77777777" w:rsidR="00834749" w:rsidRPr="007A2125" w:rsidRDefault="00834749" w:rsidP="00834749">
      <w:pPr>
        <w:pStyle w:val="Heading4"/>
        <w:rPr>
          <w:rFonts w:ascii="Arial" w:hAnsi="Arial" w:cs="Arial"/>
        </w:rPr>
      </w:pPr>
      <w:r w:rsidRPr="007A2125">
        <w:rPr>
          <w:rFonts w:ascii="Arial" w:hAnsi="Arial" w:cs="Arial"/>
        </w:rPr>
        <w:t>Revision History (latest at top)</w:t>
      </w:r>
    </w:p>
    <w:tbl>
      <w:tblPr>
        <w:tblStyle w:val="TableGrid"/>
        <w:tblW w:w="9209" w:type="dxa"/>
        <w:tblLook w:val="04A0" w:firstRow="1" w:lastRow="0" w:firstColumn="1" w:lastColumn="0" w:noHBand="0" w:noVBand="1"/>
      </w:tblPr>
      <w:tblGrid>
        <w:gridCol w:w="1630"/>
        <w:gridCol w:w="1629"/>
        <w:gridCol w:w="1629"/>
        <w:gridCol w:w="4321"/>
      </w:tblGrid>
      <w:tr w:rsidR="00834749" w:rsidRPr="007A2125" w14:paraId="16A881A9" w14:textId="77777777" w:rsidTr="00533C80">
        <w:tc>
          <w:tcPr>
            <w:tcW w:w="1630" w:type="dxa"/>
          </w:tcPr>
          <w:p w14:paraId="38606DEA" w14:textId="12FE5548" w:rsidR="00834749" w:rsidRPr="007A2125" w:rsidRDefault="00834749" w:rsidP="00792E89">
            <w:pPr>
              <w:spacing w:before="0" w:after="0"/>
              <w:rPr>
                <w:rFonts w:ascii="Arial" w:hAnsi="Arial" w:cs="Arial"/>
              </w:rPr>
            </w:pPr>
            <w:r w:rsidRPr="007A2125">
              <w:rPr>
                <w:rFonts w:ascii="Arial" w:hAnsi="Arial" w:cs="Arial"/>
              </w:rPr>
              <w:t>Date</w:t>
            </w:r>
          </w:p>
        </w:tc>
        <w:tc>
          <w:tcPr>
            <w:tcW w:w="1629" w:type="dxa"/>
          </w:tcPr>
          <w:p w14:paraId="54607FF5" w14:textId="6A0746C1" w:rsidR="00834749" w:rsidRPr="007A2125" w:rsidRDefault="00834749" w:rsidP="00792E89">
            <w:pPr>
              <w:spacing w:before="0" w:after="0"/>
              <w:rPr>
                <w:rFonts w:ascii="Arial" w:hAnsi="Arial" w:cs="Arial"/>
              </w:rPr>
            </w:pPr>
            <w:r w:rsidRPr="007A2125">
              <w:rPr>
                <w:rFonts w:ascii="Arial" w:hAnsi="Arial" w:cs="Arial"/>
              </w:rPr>
              <w:t>Version</w:t>
            </w:r>
          </w:p>
        </w:tc>
        <w:tc>
          <w:tcPr>
            <w:tcW w:w="1629" w:type="dxa"/>
          </w:tcPr>
          <w:p w14:paraId="42EEA406" w14:textId="473DF613" w:rsidR="00834749" w:rsidRPr="007A2125" w:rsidRDefault="00834749" w:rsidP="00792E89">
            <w:pPr>
              <w:spacing w:before="0" w:after="0"/>
              <w:rPr>
                <w:rFonts w:ascii="Arial" w:hAnsi="Arial" w:cs="Arial"/>
              </w:rPr>
            </w:pPr>
            <w:r w:rsidRPr="007A2125">
              <w:rPr>
                <w:rFonts w:ascii="Arial" w:hAnsi="Arial" w:cs="Arial"/>
              </w:rPr>
              <w:t>Description</w:t>
            </w:r>
          </w:p>
        </w:tc>
        <w:tc>
          <w:tcPr>
            <w:tcW w:w="4321" w:type="dxa"/>
          </w:tcPr>
          <w:p w14:paraId="0FF696E9" w14:textId="04F263E3" w:rsidR="00834749" w:rsidRPr="007A2125" w:rsidRDefault="00834749" w:rsidP="00792E89">
            <w:pPr>
              <w:spacing w:before="0" w:after="0"/>
              <w:rPr>
                <w:rFonts w:ascii="Arial" w:hAnsi="Arial" w:cs="Arial"/>
              </w:rPr>
            </w:pPr>
            <w:r w:rsidRPr="007A2125">
              <w:rPr>
                <w:rFonts w:ascii="Arial" w:hAnsi="Arial" w:cs="Arial"/>
              </w:rPr>
              <w:t>Author</w:t>
            </w:r>
          </w:p>
        </w:tc>
      </w:tr>
      <w:tr w:rsidR="00834749" w:rsidRPr="007A2125" w14:paraId="0D4FF4FB" w14:textId="77777777" w:rsidTr="00533C80">
        <w:tc>
          <w:tcPr>
            <w:tcW w:w="1630" w:type="dxa"/>
          </w:tcPr>
          <w:p w14:paraId="5CD0EC69" w14:textId="77777777" w:rsidR="00834749" w:rsidRPr="007A2125" w:rsidRDefault="00834749" w:rsidP="00792E89">
            <w:pPr>
              <w:spacing w:before="0" w:after="0"/>
              <w:rPr>
                <w:rFonts w:ascii="Arial" w:hAnsi="Arial" w:cs="Arial"/>
              </w:rPr>
            </w:pPr>
          </w:p>
        </w:tc>
        <w:tc>
          <w:tcPr>
            <w:tcW w:w="1629" w:type="dxa"/>
          </w:tcPr>
          <w:p w14:paraId="170C6C05" w14:textId="666571F0" w:rsidR="00834749" w:rsidRPr="007A2125" w:rsidRDefault="00834749" w:rsidP="00792E89">
            <w:pPr>
              <w:spacing w:before="0" w:after="0"/>
              <w:rPr>
                <w:rFonts w:ascii="Arial" w:hAnsi="Arial" w:cs="Arial"/>
              </w:rPr>
            </w:pPr>
          </w:p>
        </w:tc>
        <w:tc>
          <w:tcPr>
            <w:tcW w:w="1629" w:type="dxa"/>
          </w:tcPr>
          <w:p w14:paraId="12890F49" w14:textId="1519BA4A" w:rsidR="00834749" w:rsidRPr="007A2125" w:rsidRDefault="00834749" w:rsidP="00792E89">
            <w:pPr>
              <w:spacing w:before="0" w:after="0"/>
              <w:rPr>
                <w:rFonts w:ascii="Arial" w:hAnsi="Arial" w:cs="Arial"/>
              </w:rPr>
            </w:pPr>
          </w:p>
        </w:tc>
        <w:tc>
          <w:tcPr>
            <w:tcW w:w="4321" w:type="dxa"/>
          </w:tcPr>
          <w:p w14:paraId="0E8747C7" w14:textId="5817579D" w:rsidR="00834749" w:rsidRPr="007A2125" w:rsidRDefault="00834749" w:rsidP="00792E89">
            <w:pPr>
              <w:spacing w:before="0" w:after="0"/>
              <w:rPr>
                <w:rFonts w:ascii="Arial" w:hAnsi="Arial" w:cs="Arial"/>
              </w:rPr>
            </w:pPr>
          </w:p>
        </w:tc>
      </w:tr>
      <w:tr w:rsidR="00834749" w:rsidRPr="007A2125" w14:paraId="7B93C4ED" w14:textId="77777777" w:rsidTr="00533C80">
        <w:tc>
          <w:tcPr>
            <w:tcW w:w="1630" w:type="dxa"/>
          </w:tcPr>
          <w:p w14:paraId="68C67660" w14:textId="77777777" w:rsidR="00834749" w:rsidRPr="007A2125" w:rsidRDefault="00834749" w:rsidP="00792E89">
            <w:pPr>
              <w:spacing w:before="0" w:after="0"/>
              <w:rPr>
                <w:rFonts w:ascii="Arial" w:hAnsi="Arial" w:cs="Arial"/>
              </w:rPr>
            </w:pPr>
          </w:p>
        </w:tc>
        <w:tc>
          <w:tcPr>
            <w:tcW w:w="1629" w:type="dxa"/>
          </w:tcPr>
          <w:p w14:paraId="4AD97042" w14:textId="560A6B62" w:rsidR="00834749" w:rsidRPr="007A2125" w:rsidRDefault="00834749" w:rsidP="00792E89">
            <w:pPr>
              <w:spacing w:before="0" w:after="0"/>
              <w:rPr>
                <w:rFonts w:ascii="Arial" w:hAnsi="Arial" w:cs="Arial"/>
              </w:rPr>
            </w:pPr>
          </w:p>
        </w:tc>
        <w:tc>
          <w:tcPr>
            <w:tcW w:w="1629" w:type="dxa"/>
          </w:tcPr>
          <w:p w14:paraId="62B3D16E" w14:textId="5298CC10" w:rsidR="00834749" w:rsidRPr="007A2125" w:rsidRDefault="00834749" w:rsidP="00792E89">
            <w:pPr>
              <w:spacing w:before="0" w:after="0"/>
              <w:rPr>
                <w:rFonts w:ascii="Arial" w:hAnsi="Arial" w:cs="Arial"/>
              </w:rPr>
            </w:pPr>
          </w:p>
        </w:tc>
        <w:tc>
          <w:tcPr>
            <w:tcW w:w="4321" w:type="dxa"/>
          </w:tcPr>
          <w:p w14:paraId="0C74E1CB" w14:textId="2F1C108E" w:rsidR="00834749" w:rsidRPr="007A2125" w:rsidRDefault="00834749" w:rsidP="00792E89">
            <w:pPr>
              <w:spacing w:before="0" w:after="0"/>
              <w:rPr>
                <w:rFonts w:ascii="Arial" w:hAnsi="Arial" w:cs="Arial"/>
              </w:rPr>
            </w:pPr>
          </w:p>
        </w:tc>
      </w:tr>
      <w:tr w:rsidR="00834749" w:rsidRPr="007A2125" w14:paraId="07741178" w14:textId="77777777" w:rsidTr="00533C80">
        <w:tc>
          <w:tcPr>
            <w:tcW w:w="1630" w:type="dxa"/>
          </w:tcPr>
          <w:p w14:paraId="552FEA42" w14:textId="77777777" w:rsidR="00834749" w:rsidRPr="007A2125" w:rsidRDefault="00834749" w:rsidP="00792E89">
            <w:pPr>
              <w:spacing w:before="0" w:after="0"/>
              <w:rPr>
                <w:rFonts w:ascii="Arial" w:hAnsi="Arial" w:cs="Arial"/>
              </w:rPr>
            </w:pPr>
          </w:p>
        </w:tc>
        <w:tc>
          <w:tcPr>
            <w:tcW w:w="1629" w:type="dxa"/>
          </w:tcPr>
          <w:p w14:paraId="2D648DEE" w14:textId="20B830AC" w:rsidR="00834749" w:rsidRPr="007A2125" w:rsidRDefault="00834749" w:rsidP="00792E89">
            <w:pPr>
              <w:spacing w:before="0" w:after="0"/>
              <w:rPr>
                <w:rFonts w:ascii="Arial" w:hAnsi="Arial" w:cs="Arial"/>
              </w:rPr>
            </w:pPr>
          </w:p>
        </w:tc>
        <w:tc>
          <w:tcPr>
            <w:tcW w:w="1629" w:type="dxa"/>
          </w:tcPr>
          <w:p w14:paraId="003AF526" w14:textId="12B463C7" w:rsidR="00834749" w:rsidRPr="007A2125" w:rsidRDefault="00834749" w:rsidP="00792E89">
            <w:pPr>
              <w:spacing w:before="0" w:after="0"/>
              <w:rPr>
                <w:rFonts w:ascii="Arial" w:hAnsi="Arial" w:cs="Arial"/>
              </w:rPr>
            </w:pPr>
          </w:p>
        </w:tc>
        <w:tc>
          <w:tcPr>
            <w:tcW w:w="4321" w:type="dxa"/>
          </w:tcPr>
          <w:p w14:paraId="51ED805C" w14:textId="27764B7E" w:rsidR="00834749" w:rsidRPr="007A2125" w:rsidRDefault="00834749" w:rsidP="00792E89">
            <w:pPr>
              <w:spacing w:before="0" w:after="0"/>
              <w:rPr>
                <w:rFonts w:ascii="Arial" w:hAnsi="Arial" w:cs="Arial"/>
              </w:rPr>
            </w:pPr>
          </w:p>
        </w:tc>
      </w:tr>
      <w:tr w:rsidR="00834749" w:rsidRPr="007A2125" w14:paraId="3C2B383B" w14:textId="77777777" w:rsidTr="00533C80">
        <w:tc>
          <w:tcPr>
            <w:tcW w:w="1630" w:type="dxa"/>
          </w:tcPr>
          <w:p w14:paraId="2DD18496" w14:textId="77777777" w:rsidR="00834749" w:rsidRPr="007A2125" w:rsidRDefault="00834749" w:rsidP="00792E89">
            <w:pPr>
              <w:spacing w:before="0" w:after="0"/>
              <w:rPr>
                <w:rFonts w:ascii="Arial" w:hAnsi="Arial" w:cs="Arial"/>
              </w:rPr>
            </w:pPr>
          </w:p>
        </w:tc>
        <w:tc>
          <w:tcPr>
            <w:tcW w:w="1629" w:type="dxa"/>
          </w:tcPr>
          <w:p w14:paraId="3ECFAD83" w14:textId="2A3AD386" w:rsidR="00834749" w:rsidRPr="007A2125" w:rsidRDefault="00834749" w:rsidP="00792E89">
            <w:pPr>
              <w:spacing w:before="0" w:after="0"/>
              <w:rPr>
                <w:rFonts w:ascii="Arial" w:hAnsi="Arial" w:cs="Arial"/>
              </w:rPr>
            </w:pPr>
          </w:p>
        </w:tc>
        <w:tc>
          <w:tcPr>
            <w:tcW w:w="1629" w:type="dxa"/>
          </w:tcPr>
          <w:p w14:paraId="29380921" w14:textId="05A5A5A0" w:rsidR="00834749" w:rsidRPr="007A2125" w:rsidRDefault="00834749" w:rsidP="00792E89">
            <w:pPr>
              <w:spacing w:before="0" w:after="0"/>
              <w:rPr>
                <w:rFonts w:ascii="Arial" w:hAnsi="Arial" w:cs="Arial"/>
              </w:rPr>
            </w:pPr>
          </w:p>
        </w:tc>
        <w:tc>
          <w:tcPr>
            <w:tcW w:w="4321" w:type="dxa"/>
          </w:tcPr>
          <w:p w14:paraId="14D27D4A" w14:textId="70DB5425" w:rsidR="00834749" w:rsidRPr="007A2125" w:rsidRDefault="00834749" w:rsidP="00792E89">
            <w:pPr>
              <w:spacing w:before="0" w:after="0"/>
              <w:rPr>
                <w:rFonts w:ascii="Arial" w:hAnsi="Arial" w:cs="Arial"/>
              </w:rPr>
            </w:pPr>
          </w:p>
        </w:tc>
      </w:tr>
    </w:tbl>
    <w:p w14:paraId="2AD9692F" w14:textId="77777777" w:rsidR="00834749" w:rsidRPr="007A2125" w:rsidRDefault="00834749" w:rsidP="00834749">
      <w:pPr>
        <w:spacing w:before="0" w:after="0"/>
        <w:rPr>
          <w:rFonts w:ascii="Arial" w:hAnsi="Arial" w:cs="Arial"/>
        </w:rPr>
      </w:pPr>
    </w:p>
    <w:p w14:paraId="71A5014B" w14:textId="77777777" w:rsidR="00834749" w:rsidRPr="007A2125" w:rsidRDefault="00834749" w:rsidP="00834749">
      <w:pPr>
        <w:pStyle w:val="Heading4"/>
        <w:rPr>
          <w:rFonts w:ascii="Arial" w:hAnsi="Arial" w:cs="Arial"/>
        </w:rPr>
      </w:pPr>
      <w:r w:rsidRPr="007A2125">
        <w:rPr>
          <w:rFonts w:ascii="Arial" w:hAnsi="Arial" w:cs="Arial"/>
        </w:rPr>
        <w:t>All parties have reviewed the attached document and agree with its content:</w:t>
      </w:r>
    </w:p>
    <w:tbl>
      <w:tblPr>
        <w:tblStyle w:val="TableGrid"/>
        <w:tblW w:w="9209" w:type="dxa"/>
        <w:tblLook w:val="04A0" w:firstRow="1" w:lastRow="0" w:firstColumn="1" w:lastColumn="0" w:noHBand="0" w:noVBand="1"/>
      </w:tblPr>
      <w:tblGrid>
        <w:gridCol w:w="1696"/>
        <w:gridCol w:w="6096"/>
        <w:gridCol w:w="1417"/>
      </w:tblGrid>
      <w:tr w:rsidR="00834749" w:rsidRPr="007A2125" w14:paraId="3A89C63C" w14:textId="14712986" w:rsidTr="00533C80">
        <w:tc>
          <w:tcPr>
            <w:tcW w:w="1696" w:type="dxa"/>
          </w:tcPr>
          <w:p w14:paraId="5446C894" w14:textId="4DD1E56D" w:rsidR="00834749" w:rsidRPr="007A2125" w:rsidRDefault="00834749" w:rsidP="000756FC">
            <w:pPr>
              <w:spacing w:before="0" w:after="0"/>
              <w:rPr>
                <w:rFonts w:ascii="Arial" w:hAnsi="Arial" w:cs="Arial"/>
              </w:rPr>
            </w:pPr>
            <w:r w:rsidRPr="007A2125">
              <w:rPr>
                <w:rFonts w:ascii="Arial" w:hAnsi="Arial" w:cs="Arial"/>
              </w:rPr>
              <w:t>Stakeholders</w:t>
            </w:r>
          </w:p>
        </w:tc>
        <w:tc>
          <w:tcPr>
            <w:tcW w:w="6096" w:type="dxa"/>
          </w:tcPr>
          <w:p w14:paraId="5B7C6A20" w14:textId="606310B3" w:rsidR="00834749" w:rsidRPr="007A2125" w:rsidRDefault="00834749" w:rsidP="000756FC">
            <w:pPr>
              <w:spacing w:before="0" w:after="0"/>
              <w:rPr>
                <w:rFonts w:ascii="Arial" w:hAnsi="Arial" w:cs="Arial"/>
              </w:rPr>
            </w:pPr>
            <w:r w:rsidRPr="007A2125">
              <w:rPr>
                <w:rFonts w:ascii="Arial" w:hAnsi="Arial" w:cs="Arial"/>
              </w:rPr>
              <w:t>Name and Title</w:t>
            </w:r>
          </w:p>
        </w:tc>
        <w:tc>
          <w:tcPr>
            <w:tcW w:w="1417" w:type="dxa"/>
          </w:tcPr>
          <w:p w14:paraId="5452A955" w14:textId="327E5813" w:rsidR="00834749" w:rsidRPr="007A2125" w:rsidRDefault="00834749" w:rsidP="000756FC">
            <w:pPr>
              <w:spacing w:before="0" w:after="0"/>
              <w:rPr>
                <w:rFonts w:ascii="Arial" w:hAnsi="Arial" w:cs="Arial"/>
              </w:rPr>
            </w:pPr>
            <w:r w:rsidRPr="007A2125">
              <w:rPr>
                <w:rFonts w:ascii="Arial" w:hAnsi="Arial" w:cs="Arial"/>
              </w:rPr>
              <w:t>Date</w:t>
            </w:r>
          </w:p>
        </w:tc>
      </w:tr>
      <w:tr w:rsidR="00834749" w:rsidRPr="007A2125" w14:paraId="154AC78E" w14:textId="02370FCE" w:rsidTr="00533C80">
        <w:tc>
          <w:tcPr>
            <w:tcW w:w="1696" w:type="dxa"/>
          </w:tcPr>
          <w:p w14:paraId="5286B7EC" w14:textId="373C10CA" w:rsidR="00834749" w:rsidRPr="007A2125" w:rsidRDefault="00834749" w:rsidP="000756FC">
            <w:pPr>
              <w:spacing w:before="0" w:after="0"/>
              <w:rPr>
                <w:rFonts w:ascii="Arial" w:hAnsi="Arial" w:cs="Arial"/>
              </w:rPr>
            </w:pPr>
            <w:r w:rsidRPr="007A2125">
              <w:rPr>
                <w:rFonts w:ascii="Arial" w:hAnsi="Arial" w:cs="Arial"/>
              </w:rPr>
              <w:t>Project Sponsor</w:t>
            </w:r>
          </w:p>
        </w:tc>
        <w:tc>
          <w:tcPr>
            <w:tcW w:w="6096" w:type="dxa"/>
          </w:tcPr>
          <w:p w14:paraId="53E592AD" w14:textId="77777777" w:rsidR="00834749" w:rsidRPr="007A2125" w:rsidRDefault="00834749" w:rsidP="000756FC">
            <w:pPr>
              <w:spacing w:before="0" w:after="0"/>
              <w:rPr>
                <w:rFonts w:ascii="Arial" w:hAnsi="Arial" w:cs="Arial"/>
              </w:rPr>
            </w:pPr>
          </w:p>
        </w:tc>
        <w:tc>
          <w:tcPr>
            <w:tcW w:w="1417" w:type="dxa"/>
          </w:tcPr>
          <w:p w14:paraId="1565F0DC" w14:textId="77777777" w:rsidR="00834749" w:rsidRPr="007A2125" w:rsidRDefault="00834749" w:rsidP="000756FC">
            <w:pPr>
              <w:spacing w:before="0" w:after="0"/>
              <w:rPr>
                <w:rFonts w:ascii="Arial" w:hAnsi="Arial" w:cs="Arial"/>
              </w:rPr>
            </w:pPr>
          </w:p>
        </w:tc>
      </w:tr>
      <w:tr w:rsidR="00834749" w:rsidRPr="007A2125" w14:paraId="6B021AAD" w14:textId="02D5E30C" w:rsidTr="00533C80">
        <w:tc>
          <w:tcPr>
            <w:tcW w:w="1696" w:type="dxa"/>
          </w:tcPr>
          <w:p w14:paraId="70D65EDC" w14:textId="6192DBC9" w:rsidR="00834749" w:rsidRPr="007A2125" w:rsidRDefault="00834749" w:rsidP="000756FC">
            <w:pPr>
              <w:spacing w:before="0" w:after="0"/>
              <w:rPr>
                <w:rFonts w:ascii="Arial" w:hAnsi="Arial" w:cs="Arial"/>
              </w:rPr>
            </w:pPr>
            <w:r w:rsidRPr="007A2125">
              <w:rPr>
                <w:rFonts w:ascii="Arial" w:hAnsi="Arial" w:cs="Arial"/>
              </w:rPr>
              <w:t>Project Manager</w:t>
            </w:r>
          </w:p>
        </w:tc>
        <w:tc>
          <w:tcPr>
            <w:tcW w:w="6096" w:type="dxa"/>
          </w:tcPr>
          <w:p w14:paraId="074E17B6" w14:textId="77777777" w:rsidR="00834749" w:rsidRPr="007A2125" w:rsidRDefault="00834749" w:rsidP="000756FC">
            <w:pPr>
              <w:spacing w:before="0" w:after="0"/>
              <w:rPr>
                <w:rFonts w:ascii="Arial" w:hAnsi="Arial" w:cs="Arial"/>
              </w:rPr>
            </w:pPr>
          </w:p>
        </w:tc>
        <w:tc>
          <w:tcPr>
            <w:tcW w:w="1417" w:type="dxa"/>
          </w:tcPr>
          <w:p w14:paraId="6273F389" w14:textId="77777777" w:rsidR="00834749" w:rsidRPr="007A2125" w:rsidRDefault="00834749" w:rsidP="000756FC">
            <w:pPr>
              <w:spacing w:before="0" w:after="0"/>
              <w:rPr>
                <w:rFonts w:ascii="Arial" w:hAnsi="Arial" w:cs="Arial"/>
              </w:rPr>
            </w:pPr>
          </w:p>
        </w:tc>
      </w:tr>
      <w:tr w:rsidR="00834749" w:rsidRPr="007A2125" w14:paraId="33F7ACFA" w14:textId="1552C71C" w:rsidTr="00533C80">
        <w:tc>
          <w:tcPr>
            <w:tcW w:w="1696" w:type="dxa"/>
          </w:tcPr>
          <w:p w14:paraId="4AC64952" w14:textId="00D77ABD" w:rsidR="00834749" w:rsidRPr="007A2125" w:rsidRDefault="00834749" w:rsidP="000756FC">
            <w:pPr>
              <w:spacing w:before="0" w:after="0"/>
              <w:rPr>
                <w:rFonts w:ascii="Arial" w:hAnsi="Arial" w:cs="Arial"/>
              </w:rPr>
            </w:pPr>
            <w:r w:rsidRPr="007A2125">
              <w:rPr>
                <w:rFonts w:ascii="Arial" w:hAnsi="Arial" w:cs="Arial"/>
              </w:rPr>
              <w:t>Other Group</w:t>
            </w:r>
            <w:r w:rsidR="00533C80" w:rsidRPr="007A2125">
              <w:rPr>
                <w:rFonts w:ascii="Arial" w:hAnsi="Arial" w:cs="Arial"/>
              </w:rPr>
              <w:t>s</w:t>
            </w:r>
          </w:p>
        </w:tc>
        <w:tc>
          <w:tcPr>
            <w:tcW w:w="6096" w:type="dxa"/>
          </w:tcPr>
          <w:p w14:paraId="74F850BB" w14:textId="77777777" w:rsidR="00834749" w:rsidRPr="007A2125" w:rsidRDefault="00834749" w:rsidP="000756FC">
            <w:pPr>
              <w:spacing w:before="0" w:after="0"/>
              <w:rPr>
                <w:rFonts w:ascii="Arial" w:hAnsi="Arial" w:cs="Arial"/>
              </w:rPr>
            </w:pPr>
          </w:p>
        </w:tc>
        <w:tc>
          <w:tcPr>
            <w:tcW w:w="1417" w:type="dxa"/>
          </w:tcPr>
          <w:p w14:paraId="23AD3CB7" w14:textId="77777777" w:rsidR="00834749" w:rsidRPr="007A2125" w:rsidRDefault="00834749" w:rsidP="000756FC">
            <w:pPr>
              <w:spacing w:before="0" w:after="0"/>
              <w:rPr>
                <w:rFonts w:ascii="Arial" w:hAnsi="Arial" w:cs="Arial"/>
              </w:rPr>
            </w:pPr>
          </w:p>
        </w:tc>
      </w:tr>
      <w:tr w:rsidR="00834749" w:rsidRPr="007A2125" w14:paraId="6BD9CDF1" w14:textId="47FEED28" w:rsidTr="00533C80">
        <w:tc>
          <w:tcPr>
            <w:tcW w:w="1696" w:type="dxa"/>
          </w:tcPr>
          <w:p w14:paraId="3FB3B2A9" w14:textId="561AD17F" w:rsidR="00834749" w:rsidRPr="007A2125" w:rsidRDefault="00834749" w:rsidP="000756FC">
            <w:pPr>
              <w:spacing w:before="0" w:after="0"/>
              <w:rPr>
                <w:rFonts w:ascii="Arial" w:hAnsi="Arial" w:cs="Arial"/>
              </w:rPr>
            </w:pPr>
            <w:r w:rsidRPr="007A2125">
              <w:rPr>
                <w:rFonts w:ascii="Arial" w:hAnsi="Arial" w:cs="Arial"/>
              </w:rPr>
              <w:t xml:space="preserve">Other Groups </w:t>
            </w:r>
          </w:p>
        </w:tc>
        <w:tc>
          <w:tcPr>
            <w:tcW w:w="6096" w:type="dxa"/>
          </w:tcPr>
          <w:p w14:paraId="694315B4" w14:textId="77777777" w:rsidR="00834749" w:rsidRPr="007A2125" w:rsidRDefault="00834749" w:rsidP="000756FC">
            <w:pPr>
              <w:spacing w:before="0" w:after="0"/>
              <w:rPr>
                <w:rFonts w:ascii="Arial" w:hAnsi="Arial" w:cs="Arial"/>
              </w:rPr>
            </w:pPr>
          </w:p>
        </w:tc>
        <w:tc>
          <w:tcPr>
            <w:tcW w:w="1417" w:type="dxa"/>
          </w:tcPr>
          <w:p w14:paraId="19DCE59C" w14:textId="77777777" w:rsidR="00834749" w:rsidRPr="007A2125" w:rsidRDefault="00834749" w:rsidP="000756FC">
            <w:pPr>
              <w:spacing w:before="0" w:after="0"/>
              <w:rPr>
                <w:rFonts w:ascii="Arial" w:hAnsi="Arial" w:cs="Arial"/>
              </w:rPr>
            </w:pPr>
          </w:p>
        </w:tc>
      </w:tr>
      <w:tr w:rsidR="00834749" w:rsidRPr="007A2125" w14:paraId="2F6E8CB1" w14:textId="4A614F7D" w:rsidTr="00533C80">
        <w:tc>
          <w:tcPr>
            <w:tcW w:w="1696" w:type="dxa"/>
          </w:tcPr>
          <w:p w14:paraId="1DBE7A82" w14:textId="091A8C64" w:rsidR="00834749" w:rsidRPr="007A2125" w:rsidRDefault="00834749" w:rsidP="000756FC">
            <w:pPr>
              <w:spacing w:before="0" w:after="0"/>
              <w:rPr>
                <w:rFonts w:ascii="Arial" w:hAnsi="Arial" w:cs="Arial"/>
              </w:rPr>
            </w:pPr>
            <w:r w:rsidRPr="007A2125">
              <w:rPr>
                <w:rFonts w:ascii="Arial" w:hAnsi="Arial" w:cs="Arial"/>
              </w:rPr>
              <w:t xml:space="preserve">Other Groups </w:t>
            </w:r>
          </w:p>
        </w:tc>
        <w:tc>
          <w:tcPr>
            <w:tcW w:w="6096" w:type="dxa"/>
          </w:tcPr>
          <w:p w14:paraId="3A1FC0B1" w14:textId="77777777" w:rsidR="00834749" w:rsidRPr="007A2125" w:rsidRDefault="00834749" w:rsidP="000756FC">
            <w:pPr>
              <w:spacing w:before="0" w:after="0"/>
              <w:rPr>
                <w:rFonts w:ascii="Arial" w:hAnsi="Arial" w:cs="Arial"/>
              </w:rPr>
            </w:pPr>
          </w:p>
        </w:tc>
        <w:tc>
          <w:tcPr>
            <w:tcW w:w="1417" w:type="dxa"/>
          </w:tcPr>
          <w:p w14:paraId="123342A2" w14:textId="77777777" w:rsidR="00834749" w:rsidRPr="007A2125" w:rsidRDefault="00834749" w:rsidP="000756FC">
            <w:pPr>
              <w:spacing w:before="0" w:after="0"/>
              <w:rPr>
                <w:rFonts w:ascii="Arial" w:hAnsi="Arial" w:cs="Arial"/>
              </w:rPr>
            </w:pPr>
          </w:p>
        </w:tc>
      </w:tr>
      <w:tr w:rsidR="00834749" w:rsidRPr="007A2125" w14:paraId="1EEAACB6" w14:textId="538FFA9F" w:rsidTr="00533C80">
        <w:tc>
          <w:tcPr>
            <w:tcW w:w="1696" w:type="dxa"/>
          </w:tcPr>
          <w:p w14:paraId="3F18365F" w14:textId="431D72DF" w:rsidR="00834749" w:rsidRPr="007A2125" w:rsidRDefault="00834749" w:rsidP="000756FC">
            <w:pPr>
              <w:spacing w:before="0" w:after="0"/>
              <w:rPr>
                <w:rFonts w:ascii="Arial" w:hAnsi="Arial" w:cs="Arial"/>
              </w:rPr>
            </w:pPr>
            <w:r w:rsidRPr="007A2125">
              <w:rPr>
                <w:rFonts w:ascii="Arial" w:hAnsi="Arial" w:cs="Arial"/>
              </w:rPr>
              <w:t xml:space="preserve">Other Groups </w:t>
            </w:r>
          </w:p>
        </w:tc>
        <w:tc>
          <w:tcPr>
            <w:tcW w:w="6096" w:type="dxa"/>
          </w:tcPr>
          <w:p w14:paraId="2270AC38" w14:textId="77777777" w:rsidR="00834749" w:rsidRPr="007A2125" w:rsidRDefault="00834749" w:rsidP="000756FC">
            <w:pPr>
              <w:spacing w:before="0" w:after="0"/>
              <w:rPr>
                <w:rFonts w:ascii="Arial" w:hAnsi="Arial" w:cs="Arial"/>
              </w:rPr>
            </w:pPr>
          </w:p>
        </w:tc>
        <w:tc>
          <w:tcPr>
            <w:tcW w:w="1417" w:type="dxa"/>
          </w:tcPr>
          <w:p w14:paraId="558E8153" w14:textId="77777777" w:rsidR="00834749" w:rsidRPr="007A2125" w:rsidRDefault="00834749" w:rsidP="000756FC">
            <w:pPr>
              <w:spacing w:before="0" w:after="0"/>
              <w:rPr>
                <w:rFonts w:ascii="Arial" w:hAnsi="Arial" w:cs="Arial"/>
              </w:rPr>
            </w:pPr>
          </w:p>
        </w:tc>
      </w:tr>
    </w:tbl>
    <w:p w14:paraId="2500C6F4" w14:textId="77777777" w:rsidR="00834749" w:rsidRPr="007A2125" w:rsidRDefault="00834749" w:rsidP="00834749">
      <w:pPr>
        <w:spacing w:before="0" w:after="0"/>
        <w:rPr>
          <w:rFonts w:ascii="Arial" w:hAnsi="Arial" w:cs="Arial"/>
        </w:rPr>
      </w:pPr>
    </w:p>
    <w:p w14:paraId="2FA6CF62" w14:textId="5475C306" w:rsidR="00533C80" w:rsidRPr="007A2125" w:rsidRDefault="00533C80">
      <w:pPr>
        <w:spacing w:before="0" w:after="0"/>
        <w:rPr>
          <w:rFonts w:ascii="Arial" w:hAnsi="Arial" w:cs="Arial"/>
        </w:rPr>
      </w:pPr>
    </w:p>
    <w:p w14:paraId="2D6EB865" w14:textId="77777777" w:rsidR="00834749" w:rsidRPr="007A2125" w:rsidRDefault="00834749" w:rsidP="00271ADB">
      <w:pPr>
        <w:pStyle w:val="Heading2"/>
        <w:numPr>
          <w:ilvl w:val="0"/>
          <w:numId w:val="0"/>
        </w:numPr>
        <w:ind w:left="720"/>
        <w:rPr>
          <w:rFonts w:ascii="Arial" w:hAnsi="Arial" w:cs="Arial"/>
        </w:rPr>
      </w:pPr>
      <w:bookmarkStart w:id="0" w:name="_Toc51588118"/>
      <w:r w:rsidRPr="007A2125">
        <w:rPr>
          <w:rFonts w:ascii="Arial" w:hAnsi="Arial" w:cs="Arial"/>
        </w:rPr>
        <w:t>Contents</w:t>
      </w:r>
      <w:bookmarkEnd w:id="0"/>
    </w:p>
    <w:sdt>
      <w:sdtPr>
        <w:rPr>
          <w:rFonts w:ascii="Arial" w:hAnsi="Arial" w:cs="Arial"/>
        </w:rPr>
        <w:id w:val="-2099086859"/>
        <w:docPartObj>
          <w:docPartGallery w:val="Table of Contents"/>
          <w:docPartUnique/>
        </w:docPartObj>
      </w:sdtPr>
      <w:sdtEndPr>
        <w:rPr>
          <w:b/>
          <w:bCs/>
          <w:noProof/>
        </w:rPr>
      </w:sdtEndPr>
      <w:sdtContent>
        <w:p w14:paraId="795344D3" w14:textId="3892E42E" w:rsidR="000F69DF" w:rsidRPr="007A2125" w:rsidRDefault="00834749">
          <w:pPr>
            <w:pStyle w:val="TOC2"/>
            <w:tabs>
              <w:tab w:val="right" w:leader="dot" w:pos="9010"/>
            </w:tabs>
            <w:rPr>
              <w:rFonts w:ascii="Arial" w:eastAsiaTheme="minorEastAsia" w:hAnsi="Arial" w:cs="Arial"/>
              <w:noProof/>
              <w:sz w:val="22"/>
              <w:szCs w:val="22"/>
              <w:lang w:eastAsia="en-GB"/>
            </w:rPr>
          </w:pPr>
          <w:r w:rsidRPr="007A2125">
            <w:rPr>
              <w:rFonts w:ascii="Arial" w:hAnsi="Arial" w:cs="Arial"/>
            </w:rPr>
            <w:fldChar w:fldCharType="begin"/>
          </w:r>
          <w:r w:rsidRPr="007A2125">
            <w:rPr>
              <w:rFonts w:ascii="Arial" w:hAnsi="Arial" w:cs="Arial"/>
            </w:rPr>
            <w:instrText xml:space="preserve"> TOC \o "1-3" \h \z \u </w:instrText>
          </w:r>
          <w:r w:rsidRPr="007A2125">
            <w:rPr>
              <w:rFonts w:ascii="Arial" w:hAnsi="Arial" w:cs="Arial"/>
            </w:rPr>
            <w:fldChar w:fldCharType="separate"/>
          </w:r>
          <w:hyperlink w:anchor="_Toc51588118" w:history="1">
            <w:r w:rsidR="000F69DF" w:rsidRPr="007A2125">
              <w:rPr>
                <w:rStyle w:val="Hyperlink"/>
                <w:rFonts w:ascii="Arial" w:hAnsi="Arial" w:cs="Arial"/>
                <w:noProof/>
              </w:rPr>
              <w:t>Contents</w:t>
            </w:r>
            <w:r w:rsidR="000F69DF" w:rsidRPr="007A2125">
              <w:rPr>
                <w:rFonts w:ascii="Arial" w:hAnsi="Arial" w:cs="Arial"/>
                <w:noProof/>
                <w:webHidden/>
              </w:rPr>
              <w:tab/>
            </w:r>
            <w:r w:rsidR="000F69DF" w:rsidRPr="007A2125">
              <w:rPr>
                <w:rFonts w:ascii="Arial" w:hAnsi="Arial" w:cs="Arial"/>
                <w:noProof/>
                <w:webHidden/>
              </w:rPr>
              <w:fldChar w:fldCharType="begin"/>
            </w:r>
            <w:r w:rsidR="000F69DF" w:rsidRPr="007A2125">
              <w:rPr>
                <w:rFonts w:ascii="Arial" w:hAnsi="Arial" w:cs="Arial"/>
                <w:noProof/>
                <w:webHidden/>
              </w:rPr>
              <w:instrText xml:space="preserve"> PAGEREF _Toc51588118 \h </w:instrText>
            </w:r>
            <w:r w:rsidR="000F69DF" w:rsidRPr="007A2125">
              <w:rPr>
                <w:rFonts w:ascii="Arial" w:hAnsi="Arial" w:cs="Arial"/>
                <w:noProof/>
                <w:webHidden/>
              </w:rPr>
            </w:r>
            <w:r w:rsidR="000F69DF" w:rsidRPr="007A2125">
              <w:rPr>
                <w:rFonts w:ascii="Arial" w:hAnsi="Arial" w:cs="Arial"/>
                <w:noProof/>
                <w:webHidden/>
              </w:rPr>
              <w:fldChar w:fldCharType="separate"/>
            </w:r>
            <w:r w:rsidR="000F69DF" w:rsidRPr="007A2125">
              <w:rPr>
                <w:rFonts w:ascii="Arial" w:hAnsi="Arial" w:cs="Arial"/>
                <w:noProof/>
                <w:webHidden/>
              </w:rPr>
              <w:t>1</w:t>
            </w:r>
            <w:r w:rsidR="000F69DF" w:rsidRPr="007A2125">
              <w:rPr>
                <w:rFonts w:ascii="Arial" w:hAnsi="Arial" w:cs="Arial"/>
                <w:noProof/>
                <w:webHidden/>
              </w:rPr>
              <w:fldChar w:fldCharType="end"/>
            </w:r>
          </w:hyperlink>
        </w:p>
        <w:p w14:paraId="0A843DE1" w14:textId="3FEA3C8F" w:rsidR="000F69DF" w:rsidRPr="007A2125" w:rsidRDefault="00000000">
          <w:pPr>
            <w:pStyle w:val="TOC2"/>
            <w:tabs>
              <w:tab w:val="left" w:pos="660"/>
              <w:tab w:val="right" w:leader="dot" w:pos="9010"/>
            </w:tabs>
            <w:rPr>
              <w:rFonts w:ascii="Arial" w:eastAsiaTheme="minorEastAsia" w:hAnsi="Arial" w:cs="Arial"/>
              <w:noProof/>
              <w:sz w:val="22"/>
              <w:szCs w:val="22"/>
              <w:lang w:eastAsia="en-GB"/>
            </w:rPr>
          </w:pPr>
          <w:hyperlink w:anchor="_Toc51588119" w:history="1">
            <w:r w:rsidR="000F69DF" w:rsidRPr="007A2125">
              <w:rPr>
                <w:rStyle w:val="Hyperlink"/>
                <w:rFonts w:ascii="Arial" w:hAnsi="Arial" w:cs="Arial"/>
                <w:noProof/>
              </w:rPr>
              <w:t>1.</w:t>
            </w:r>
            <w:r w:rsidR="000F69DF" w:rsidRPr="007A2125">
              <w:rPr>
                <w:rFonts w:ascii="Arial" w:eastAsiaTheme="minorEastAsia" w:hAnsi="Arial" w:cs="Arial"/>
                <w:noProof/>
                <w:sz w:val="22"/>
                <w:szCs w:val="22"/>
                <w:lang w:eastAsia="en-GB"/>
              </w:rPr>
              <w:tab/>
            </w:r>
            <w:r w:rsidR="000F69DF" w:rsidRPr="007A2125">
              <w:rPr>
                <w:rStyle w:val="Hyperlink"/>
                <w:rFonts w:ascii="Arial" w:hAnsi="Arial" w:cs="Arial"/>
                <w:noProof/>
              </w:rPr>
              <w:t>Introduction</w:t>
            </w:r>
            <w:r w:rsidR="000F69DF" w:rsidRPr="007A2125">
              <w:rPr>
                <w:rFonts w:ascii="Arial" w:hAnsi="Arial" w:cs="Arial"/>
                <w:noProof/>
                <w:webHidden/>
              </w:rPr>
              <w:tab/>
            </w:r>
            <w:r w:rsidR="000F69DF" w:rsidRPr="007A2125">
              <w:rPr>
                <w:rFonts w:ascii="Arial" w:hAnsi="Arial" w:cs="Arial"/>
                <w:noProof/>
                <w:webHidden/>
              </w:rPr>
              <w:fldChar w:fldCharType="begin"/>
            </w:r>
            <w:r w:rsidR="000F69DF" w:rsidRPr="007A2125">
              <w:rPr>
                <w:rFonts w:ascii="Arial" w:hAnsi="Arial" w:cs="Arial"/>
                <w:noProof/>
                <w:webHidden/>
              </w:rPr>
              <w:instrText xml:space="preserve"> PAGEREF _Toc51588119 \h </w:instrText>
            </w:r>
            <w:r w:rsidR="000F69DF" w:rsidRPr="007A2125">
              <w:rPr>
                <w:rFonts w:ascii="Arial" w:hAnsi="Arial" w:cs="Arial"/>
                <w:noProof/>
                <w:webHidden/>
              </w:rPr>
            </w:r>
            <w:r w:rsidR="000F69DF" w:rsidRPr="007A2125">
              <w:rPr>
                <w:rFonts w:ascii="Arial" w:hAnsi="Arial" w:cs="Arial"/>
                <w:noProof/>
                <w:webHidden/>
              </w:rPr>
              <w:fldChar w:fldCharType="separate"/>
            </w:r>
            <w:r w:rsidR="000F69DF" w:rsidRPr="007A2125">
              <w:rPr>
                <w:rFonts w:ascii="Arial" w:hAnsi="Arial" w:cs="Arial"/>
                <w:noProof/>
                <w:webHidden/>
              </w:rPr>
              <w:t>2</w:t>
            </w:r>
            <w:r w:rsidR="000F69DF" w:rsidRPr="007A2125">
              <w:rPr>
                <w:rFonts w:ascii="Arial" w:hAnsi="Arial" w:cs="Arial"/>
                <w:noProof/>
                <w:webHidden/>
              </w:rPr>
              <w:fldChar w:fldCharType="end"/>
            </w:r>
          </w:hyperlink>
        </w:p>
        <w:p w14:paraId="0E469185" w14:textId="0A06D11D" w:rsidR="000F69DF" w:rsidRPr="007A2125" w:rsidRDefault="00000000">
          <w:pPr>
            <w:pStyle w:val="TOC2"/>
            <w:tabs>
              <w:tab w:val="left" w:pos="660"/>
              <w:tab w:val="right" w:leader="dot" w:pos="9010"/>
            </w:tabs>
            <w:rPr>
              <w:rFonts w:ascii="Arial" w:eastAsiaTheme="minorEastAsia" w:hAnsi="Arial" w:cs="Arial"/>
              <w:noProof/>
              <w:sz w:val="22"/>
              <w:szCs w:val="22"/>
              <w:lang w:eastAsia="en-GB"/>
            </w:rPr>
          </w:pPr>
          <w:hyperlink w:anchor="_Toc51588120" w:history="1">
            <w:r w:rsidR="000F69DF" w:rsidRPr="007A2125">
              <w:rPr>
                <w:rStyle w:val="Hyperlink"/>
                <w:rFonts w:ascii="Arial" w:hAnsi="Arial" w:cs="Arial"/>
                <w:noProof/>
              </w:rPr>
              <w:t>2.</w:t>
            </w:r>
            <w:r w:rsidR="000F69DF" w:rsidRPr="007A2125">
              <w:rPr>
                <w:rFonts w:ascii="Arial" w:eastAsiaTheme="minorEastAsia" w:hAnsi="Arial" w:cs="Arial"/>
                <w:noProof/>
                <w:sz w:val="22"/>
                <w:szCs w:val="22"/>
                <w:lang w:eastAsia="en-GB"/>
              </w:rPr>
              <w:tab/>
            </w:r>
            <w:r w:rsidR="000F69DF" w:rsidRPr="007A2125">
              <w:rPr>
                <w:rStyle w:val="Hyperlink"/>
                <w:rFonts w:ascii="Arial" w:hAnsi="Arial" w:cs="Arial"/>
                <w:noProof/>
              </w:rPr>
              <w:t>Assessing Stakeholders and Readiness for Change</w:t>
            </w:r>
            <w:r w:rsidR="000F69DF" w:rsidRPr="007A2125">
              <w:rPr>
                <w:rFonts w:ascii="Arial" w:hAnsi="Arial" w:cs="Arial"/>
                <w:noProof/>
                <w:webHidden/>
              </w:rPr>
              <w:tab/>
            </w:r>
            <w:r w:rsidR="000F69DF" w:rsidRPr="007A2125">
              <w:rPr>
                <w:rFonts w:ascii="Arial" w:hAnsi="Arial" w:cs="Arial"/>
                <w:noProof/>
                <w:webHidden/>
              </w:rPr>
              <w:fldChar w:fldCharType="begin"/>
            </w:r>
            <w:r w:rsidR="000F69DF" w:rsidRPr="007A2125">
              <w:rPr>
                <w:rFonts w:ascii="Arial" w:hAnsi="Arial" w:cs="Arial"/>
                <w:noProof/>
                <w:webHidden/>
              </w:rPr>
              <w:instrText xml:space="preserve"> PAGEREF _Toc51588120 \h </w:instrText>
            </w:r>
            <w:r w:rsidR="000F69DF" w:rsidRPr="007A2125">
              <w:rPr>
                <w:rFonts w:ascii="Arial" w:hAnsi="Arial" w:cs="Arial"/>
                <w:noProof/>
                <w:webHidden/>
              </w:rPr>
            </w:r>
            <w:r w:rsidR="000F69DF" w:rsidRPr="007A2125">
              <w:rPr>
                <w:rFonts w:ascii="Arial" w:hAnsi="Arial" w:cs="Arial"/>
                <w:noProof/>
                <w:webHidden/>
              </w:rPr>
              <w:fldChar w:fldCharType="separate"/>
            </w:r>
            <w:r w:rsidR="000F69DF" w:rsidRPr="007A2125">
              <w:rPr>
                <w:rFonts w:ascii="Arial" w:hAnsi="Arial" w:cs="Arial"/>
                <w:noProof/>
                <w:webHidden/>
              </w:rPr>
              <w:t>2</w:t>
            </w:r>
            <w:r w:rsidR="000F69DF" w:rsidRPr="007A2125">
              <w:rPr>
                <w:rFonts w:ascii="Arial" w:hAnsi="Arial" w:cs="Arial"/>
                <w:noProof/>
                <w:webHidden/>
              </w:rPr>
              <w:fldChar w:fldCharType="end"/>
            </w:r>
          </w:hyperlink>
        </w:p>
        <w:p w14:paraId="4449584F" w14:textId="3CA304BC" w:rsidR="000F69DF" w:rsidRPr="007A2125" w:rsidRDefault="00000000">
          <w:pPr>
            <w:pStyle w:val="TOC3"/>
            <w:tabs>
              <w:tab w:val="right" w:leader="dot" w:pos="9010"/>
            </w:tabs>
            <w:rPr>
              <w:rFonts w:ascii="Arial" w:eastAsiaTheme="minorEastAsia" w:hAnsi="Arial" w:cs="Arial"/>
              <w:noProof/>
              <w:sz w:val="22"/>
              <w:szCs w:val="22"/>
              <w:lang w:eastAsia="en-GB"/>
            </w:rPr>
          </w:pPr>
          <w:hyperlink w:anchor="_Toc51588121" w:history="1">
            <w:r w:rsidR="000F69DF" w:rsidRPr="007A2125">
              <w:rPr>
                <w:rStyle w:val="Hyperlink"/>
                <w:rFonts w:ascii="Arial" w:hAnsi="Arial" w:cs="Arial"/>
                <w:noProof/>
              </w:rPr>
              <w:t>2a. Stakeholder Analysis</w:t>
            </w:r>
            <w:r w:rsidR="000F69DF" w:rsidRPr="007A2125">
              <w:rPr>
                <w:rFonts w:ascii="Arial" w:hAnsi="Arial" w:cs="Arial"/>
                <w:noProof/>
                <w:webHidden/>
              </w:rPr>
              <w:tab/>
            </w:r>
            <w:r w:rsidR="000F69DF" w:rsidRPr="007A2125">
              <w:rPr>
                <w:rFonts w:ascii="Arial" w:hAnsi="Arial" w:cs="Arial"/>
                <w:noProof/>
                <w:webHidden/>
              </w:rPr>
              <w:fldChar w:fldCharType="begin"/>
            </w:r>
            <w:r w:rsidR="000F69DF" w:rsidRPr="007A2125">
              <w:rPr>
                <w:rFonts w:ascii="Arial" w:hAnsi="Arial" w:cs="Arial"/>
                <w:noProof/>
                <w:webHidden/>
              </w:rPr>
              <w:instrText xml:space="preserve"> PAGEREF _Toc51588121 \h </w:instrText>
            </w:r>
            <w:r w:rsidR="000F69DF" w:rsidRPr="007A2125">
              <w:rPr>
                <w:rFonts w:ascii="Arial" w:hAnsi="Arial" w:cs="Arial"/>
                <w:noProof/>
                <w:webHidden/>
              </w:rPr>
            </w:r>
            <w:r w:rsidR="000F69DF" w:rsidRPr="007A2125">
              <w:rPr>
                <w:rFonts w:ascii="Arial" w:hAnsi="Arial" w:cs="Arial"/>
                <w:noProof/>
                <w:webHidden/>
              </w:rPr>
              <w:fldChar w:fldCharType="separate"/>
            </w:r>
            <w:r w:rsidR="000F69DF" w:rsidRPr="007A2125">
              <w:rPr>
                <w:rFonts w:ascii="Arial" w:hAnsi="Arial" w:cs="Arial"/>
                <w:noProof/>
                <w:webHidden/>
              </w:rPr>
              <w:t>2</w:t>
            </w:r>
            <w:r w:rsidR="000F69DF" w:rsidRPr="007A2125">
              <w:rPr>
                <w:rFonts w:ascii="Arial" w:hAnsi="Arial" w:cs="Arial"/>
                <w:noProof/>
                <w:webHidden/>
              </w:rPr>
              <w:fldChar w:fldCharType="end"/>
            </w:r>
          </w:hyperlink>
        </w:p>
        <w:p w14:paraId="4CCDA2FE" w14:textId="0FB96731" w:rsidR="000F69DF" w:rsidRPr="007A2125" w:rsidRDefault="00000000">
          <w:pPr>
            <w:pStyle w:val="TOC3"/>
            <w:tabs>
              <w:tab w:val="right" w:leader="dot" w:pos="9010"/>
            </w:tabs>
            <w:rPr>
              <w:rFonts w:ascii="Arial" w:eastAsiaTheme="minorEastAsia" w:hAnsi="Arial" w:cs="Arial"/>
              <w:noProof/>
              <w:sz w:val="22"/>
              <w:szCs w:val="22"/>
              <w:lang w:eastAsia="en-GB"/>
            </w:rPr>
          </w:pPr>
          <w:hyperlink w:anchor="_Toc51588122" w:history="1">
            <w:r w:rsidR="000F69DF" w:rsidRPr="007A2125">
              <w:rPr>
                <w:rStyle w:val="Hyperlink"/>
                <w:rFonts w:ascii="Arial" w:hAnsi="Arial" w:cs="Arial"/>
                <w:noProof/>
              </w:rPr>
              <w:t>2b. Assessment of Readiness to Change</w:t>
            </w:r>
            <w:r w:rsidR="000F69DF" w:rsidRPr="007A2125">
              <w:rPr>
                <w:rFonts w:ascii="Arial" w:hAnsi="Arial" w:cs="Arial"/>
                <w:noProof/>
                <w:webHidden/>
              </w:rPr>
              <w:tab/>
            </w:r>
            <w:r w:rsidR="000F69DF" w:rsidRPr="007A2125">
              <w:rPr>
                <w:rFonts w:ascii="Arial" w:hAnsi="Arial" w:cs="Arial"/>
                <w:noProof/>
                <w:webHidden/>
              </w:rPr>
              <w:fldChar w:fldCharType="begin"/>
            </w:r>
            <w:r w:rsidR="000F69DF" w:rsidRPr="007A2125">
              <w:rPr>
                <w:rFonts w:ascii="Arial" w:hAnsi="Arial" w:cs="Arial"/>
                <w:noProof/>
                <w:webHidden/>
              </w:rPr>
              <w:instrText xml:space="preserve"> PAGEREF _Toc51588122 \h </w:instrText>
            </w:r>
            <w:r w:rsidR="000F69DF" w:rsidRPr="007A2125">
              <w:rPr>
                <w:rFonts w:ascii="Arial" w:hAnsi="Arial" w:cs="Arial"/>
                <w:noProof/>
                <w:webHidden/>
              </w:rPr>
            </w:r>
            <w:r w:rsidR="000F69DF" w:rsidRPr="007A2125">
              <w:rPr>
                <w:rFonts w:ascii="Arial" w:hAnsi="Arial" w:cs="Arial"/>
                <w:noProof/>
                <w:webHidden/>
              </w:rPr>
              <w:fldChar w:fldCharType="separate"/>
            </w:r>
            <w:r w:rsidR="000F69DF" w:rsidRPr="007A2125">
              <w:rPr>
                <w:rFonts w:ascii="Arial" w:hAnsi="Arial" w:cs="Arial"/>
                <w:noProof/>
                <w:webHidden/>
              </w:rPr>
              <w:t>3</w:t>
            </w:r>
            <w:r w:rsidR="000F69DF" w:rsidRPr="007A2125">
              <w:rPr>
                <w:rFonts w:ascii="Arial" w:hAnsi="Arial" w:cs="Arial"/>
                <w:noProof/>
                <w:webHidden/>
              </w:rPr>
              <w:fldChar w:fldCharType="end"/>
            </w:r>
          </w:hyperlink>
        </w:p>
        <w:p w14:paraId="07F2D161" w14:textId="70E154A8" w:rsidR="000F69DF" w:rsidRPr="007A2125" w:rsidRDefault="00000000">
          <w:pPr>
            <w:pStyle w:val="TOC2"/>
            <w:tabs>
              <w:tab w:val="left" w:pos="660"/>
              <w:tab w:val="right" w:leader="dot" w:pos="9010"/>
            </w:tabs>
            <w:rPr>
              <w:rFonts w:ascii="Arial" w:eastAsiaTheme="minorEastAsia" w:hAnsi="Arial" w:cs="Arial"/>
              <w:noProof/>
              <w:sz w:val="22"/>
              <w:szCs w:val="22"/>
              <w:lang w:eastAsia="en-GB"/>
            </w:rPr>
          </w:pPr>
          <w:hyperlink w:anchor="_Toc51588123" w:history="1">
            <w:r w:rsidR="000F69DF" w:rsidRPr="007A2125">
              <w:rPr>
                <w:rStyle w:val="Hyperlink"/>
                <w:rFonts w:ascii="Arial" w:hAnsi="Arial" w:cs="Arial"/>
                <w:noProof/>
              </w:rPr>
              <w:t>3.</w:t>
            </w:r>
            <w:r w:rsidR="000F69DF" w:rsidRPr="007A2125">
              <w:rPr>
                <w:rFonts w:ascii="Arial" w:eastAsiaTheme="minorEastAsia" w:hAnsi="Arial" w:cs="Arial"/>
                <w:noProof/>
                <w:sz w:val="22"/>
                <w:szCs w:val="22"/>
                <w:lang w:eastAsia="en-GB"/>
              </w:rPr>
              <w:tab/>
            </w:r>
            <w:r w:rsidR="000F69DF" w:rsidRPr="007A2125">
              <w:rPr>
                <w:rStyle w:val="Hyperlink"/>
                <w:rFonts w:ascii="Arial" w:hAnsi="Arial" w:cs="Arial"/>
                <w:noProof/>
              </w:rPr>
              <w:t>Communications Approach</w:t>
            </w:r>
            <w:r w:rsidR="000F69DF" w:rsidRPr="007A2125">
              <w:rPr>
                <w:rFonts w:ascii="Arial" w:hAnsi="Arial" w:cs="Arial"/>
                <w:noProof/>
                <w:webHidden/>
              </w:rPr>
              <w:tab/>
            </w:r>
            <w:r w:rsidR="000F69DF" w:rsidRPr="007A2125">
              <w:rPr>
                <w:rFonts w:ascii="Arial" w:hAnsi="Arial" w:cs="Arial"/>
                <w:noProof/>
                <w:webHidden/>
              </w:rPr>
              <w:fldChar w:fldCharType="begin"/>
            </w:r>
            <w:r w:rsidR="000F69DF" w:rsidRPr="007A2125">
              <w:rPr>
                <w:rFonts w:ascii="Arial" w:hAnsi="Arial" w:cs="Arial"/>
                <w:noProof/>
                <w:webHidden/>
              </w:rPr>
              <w:instrText xml:space="preserve"> PAGEREF _Toc51588123 \h </w:instrText>
            </w:r>
            <w:r w:rsidR="000F69DF" w:rsidRPr="007A2125">
              <w:rPr>
                <w:rFonts w:ascii="Arial" w:hAnsi="Arial" w:cs="Arial"/>
                <w:noProof/>
                <w:webHidden/>
              </w:rPr>
            </w:r>
            <w:r w:rsidR="000F69DF" w:rsidRPr="007A2125">
              <w:rPr>
                <w:rFonts w:ascii="Arial" w:hAnsi="Arial" w:cs="Arial"/>
                <w:noProof/>
                <w:webHidden/>
              </w:rPr>
              <w:fldChar w:fldCharType="separate"/>
            </w:r>
            <w:r w:rsidR="000F69DF" w:rsidRPr="007A2125">
              <w:rPr>
                <w:rFonts w:ascii="Arial" w:hAnsi="Arial" w:cs="Arial"/>
                <w:noProof/>
                <w:webHidden/>
              </w:rPr>
              <w:t>4</w:t>
            </w:r>
            <w:r w:rsidR="000F69DF" w:rsidRPr="007A2125">
              <w:rPr>
                <w:rFonts w:ascii="Arial" w:hAnsi="Arial" w:cs="Arial"/>
                <w:noProof/>
                <w:webHidden/>
              </w:rPr>
              <w:fldChar w:fldCharType="end"/>
            </w:r>
          </w:hyperlink>
        </w:p>
        <w:p w14:paraId="279946DC" w14:textId="09572752" w:rsidR="00834749" w:rsidRPr="007A2125" w:rsidRDefault="00834749" w:rsidP="00834749">
          <w:pPr>
            <w:rPr>
              <w:rFonts w:ascii="Arial" w:hAnsi="Arial" w:cs="Arial"/>
            </w:rPr>
          </w:pPr>
          <w:r w:rsidRPr="007A2125">
            <w:rPr>
              <w:rFonts w:ascii="Arial" w:hAnsi="Arial" w:cs="Arial"/>
              <w:b/>
              <w:bCs/>
              <w:noProof/>
            </w:rPr>
            <w:fldChar w:fldCharType="end"/>
          </w:r>
        </w:p>
      </w:sdtContent>
    </w:sdt>
    <w:p w14:paraId="3E403007" w14:textId="1BBB1C15" w:rsidR="00C710BE" w:rsidRPr="007A2125" w:rsidRDefault="00C710BE">
      <w:pPr>
        <w:spacing w:before="0" w:after="0"/>
        <w:rPr>
          <w:rFonts w:ascii="Arial" w:hAnsi="Arial" w:cs="Arial"/>
        </w:rPr>
      </w:pPr>
      <w:r w:rsidRPr="007A2125">
        <w:rPr>
          <w:rFonts w:ascii="Arial" w:hAnsi="Arial" w:cs="Arial"/>
        </w:rPr>
        <w:br w:type="page"/>
      </w:r>
    </w:p>
    <w:p w14:paraId="43B4F5F6" w14:textId="37B08454" w:rsidR="00834749" w:rsidRPr="007A2125" w:rsidRDefault="00834749" w:rsidP="00271ADB">
      <w:pPr>
        <w:pStyle w:val="Heading2"/>
        <w:rPr>
          <w:rFonts w:ascii="Arial" w:hAnsi="Arial" w:cs="Arial"/>
        </w:rPr>
      </w:pPr>
      <w:bookmarkStart w:id="1" w:name="_Toc51588119"/>
      <w:r w:rsidRPr="007A2125">
        <w:rPr>
          <w:rFonts w:ascii="Arial" w:hAnsi="Arial" w:cs="Arial"/>
        </w:rPr>
        <w:lastRenderedPageBreak/>
        <w:t>Introduction</w:t>
      </w:r>
      <w:bookmarkEnd w:id="1"/>
    </w:p>
    <w:p w14:paraId="104CA8B3" w14:textId="77777777" w:rsidR="00834749" w:rsidRPr="007A2125" w:rsidRDefault="00834749" w:rsidP="00834749">
      <w:pPr>
        <w:spacing w:before="0" w:after="0"/>
        <w:rPr>
          <w:rFonts w:ascii="Arial" w:hAnsi="Arial" w:cs="Arial"/>
        </w:rPr>
      </w:pPr>
    </w:p>
    <w:p w14:paraId="67F095B2" w14:textId="2ACEDC17" w:rsidR="00834749" w:rsidRPr="007A2125" w:rsidRDefault="00834749" w:rsidP="00834749">
      <w:pPr>
        <w:spacing w:before="0" w:after="0"/>
        <w:rPr>
          <w:rFonts w:ascii="Arial" w:hAnsi="Arial" w:cs="Arial"/>
        </w:rPr>
      </w:pPr>
      <w:r w:rsidRPr="007A2125">
        <w:rPr>
          <w:rFonts w:ascii="Arial" w:hAnsi="Arial" w:cs="Arial"/>
        </w:rPr>
        <w:t>The purpose of this Stakeholder Plan and Communications Approach is to identify the key stakeholders in the project, their interest in the project and the communications approach to be used throughout the project. This document will inform the project’s Tactical Communications Plan to ensure all parties are kept informed of project developments.</w:t>
      </w:r>
    </w:p>
    <w:p w14:paraId="13ABB01F" w14:textId="77777777" w:rsidR="00834749" w:rsidRPr="007A2125" w:rsidRDefault="00834749" w:rsidP="00834749">
      <w:pPr>
        <w:spacing w:before="0" w:after="0"/>
        <w:rPr>
          <w:rFonts w:ascii="Arial" w:hAnsi="Arial" w:cs="Arial"/>
        </w:rPr>
      </w:pPr>
    </w:p>
    <w:p w14:paraId="60F039E8" w14:textId="11A73210" w:rsidR="00D52C3B" w:rsidRPr="007A2125" w:rsidRDefault="00834749" w:rsidP="00297FCF">
      <w:pPr>
        <w:spacing w:before="0" w:after="0"/>
        <w:rPr>
          <w:rFonts w:ascii="Arial" w:hAnsi="Arial" w:cs="Arial"/>
        </w:rPr>
      </w:pPr>
      <w:r w:rsidRPr="007A2125">
        <w:rPr>
          <w:rFonts w:ascii="Arial" w:hAnsi="Arial" w:cs="Arial"/>
        </w:rPr>
        <w:t xml:space="preserve">There may be a broad range of stakeholders all of whom may have differing interests in and influence on the project. Consequently, it is important for the project team to determine the communication requirements of these stakeholders </w:t>
      </w:r>
      <w:r w:rsidR="00820188" w:rsidRPr="007A2125">
        <w:rPr>
          <w:rFonts w:ascii="Arial" w:hAnsi="Arial" w:cs="Arial"/>
        </w:rPr>
        <w:t>to</w:t>
      </w:r>
      <w:r w:rsidRPr="007A2125">
        <w:rPr>
          <w:rFonts w:ascii="Arial" w:hAnsi="Arial" w:cs="Arial"/>
        </w:rPr>
        <w:t xml:space="preserve"> effectively communicate project information. </w:t>
      </w:r>
    </w:p>
    <w:p w14:paraId="31C30F72" w14:textId="77777777" w:rsidR="00D52C3B" w:rsidRPr="007A2125" w:rsidRDefault="00D52C3B" w:rsidP="00D52C3B">
      <w:pPr>
        <w:rPr>
          <w:rFonts w:ascii="Arial" w:hAnsi="Arial" w:cs="Arial"/>
        </w:rPr>
      </w:pPr>
    </w:p>
    <w:p w14:paraId="15D5E485" w14:textId="1DA9F02C" w:rsidR="00834749" w:rsidRPr="007A2125" w:rsidRDefault="00611E30" w:rsidP="00271ADB">
      <w:pPr>
        <w:pStyle w:val="Heading2"/>
        <w:rPr>
          <w:rFonts w:ascii="Arial" w:hAnsi="Arial" w:cs="Arial"/>
        </w:rPr>
      </w:pPr>
      <w:bookmarkStart w:id="2" w:name="_Toc51588120"/>
      <w:r w:rsidRPr="007A2125">
        <w:rPr>
          <w:rFonts w:ascii="Arial" w:hAnsi="Arial" w:cs="Arial"/>
        </w:rPr>
        <w:t>Assessing Stakeholders and Readiness for Change</w:t>
      </w:r>
      <w:bookmarkEnd w:id="2"/>
    </w:p>
    <w:p w14:paraId="49AC8E85" w14:textId="29D092D3" w:rsidR="00834749" w:rsidRPr="007A2125" w:rsidRDefault="00834749" w:rsidP="00834749">
      <w:pPr>
        <w:spacing w:before="0" w:after="0"/>
        <w:rPr>
          <w:rFonts w:ascii="Arial" w:hAnsi="Arial" w:cs="Arial"/>
        </w:rPr>
      </w:pPr>
    </w:p>
    <w:p w14:paraId="419D759B" w14:textId="777FEFDC" w:rsidR="005A127C" w:rsidRPr="007A2125" w:rsidRDefault="005A127C" w:rsidP="00834749">
      <w:pPr>
        <w:spacing w:before="0" w:after="0"/>
        <w:rPr>
          <w:rFonts w:ascii="Arial" w:hAnsi="Arial" w:cs="Arial"/>
        </w:rPr>
      </w:pPr>
      <w:r w:rsidRPr="007A2125">
        <w:rPr>
          <w:rFonts w:ascii="Arial" w:hAnsi="Arial" w:cs="Arial"/>
        </w:rPr>
        <w:t xml:space="preserve">Engaging your Stakeholders is </w:t>
      </w:r>
      <w:r w:rsidR="00FC0C62" w:rsidRPr="007A2125">
        <w:rPr>
          <w:rFonts w:ascii="Arial" w:hAnsi="Arial" w:cs="Arial"/>
        </w:rPr>
        <w:t xml:space="preserve">critical to the success of a project. Review the information in </w:t>
      </w:r>
      <w:hyperlink r:id="rId11" w:history="1">
        <w:r w:rsidR="00FC0C62" w:rsidRPr="007A2125">
          <w:rPr>
            <w:rStyle w:val="Hyperlink"/>
            <w:rFonts w:ascii="Arial" w:hAnsi="Arial" w:cs="Arial"/>
          </w:rPr>
          <w:t>section 5 of the Change Management Toolkit, Engaging Your Stakeholders</w:t>
        </w:r>
      </w:hyperlink>
      <w:r w:rsidR="00FC0C62" w:rsidRPr="007A2125">
        <w:rPr>
          <w:rFonts w:ascii="Arial" w:hAnsi="Arial" w:cs="Arial"/>
        </w:rPr>
        <w:t xml:space="preserve"> </w:t>
      </w:r>
      <w:r w:rsidR="001D7503" w:rsidRPr="007A2125">
        <w:rPr>
          <w:rFonts w:ascii="Arial" w:hAnsi="Arial" w:cs="Arial"/>
        </w:rPr>
        <w:t xml:space="preserve">to analyse </w:t>
      </w:r>
      <w:r w:rsidR="004329DE" w:rsidRPr="007A2125">
        <w:rPr>
          <w:rFonts w:ascii="Arial" w:hAnsi="Arial" w:cs="Arial"/>
        </w:rPr>
        <w:t>project stakeholders and identify those who can have the most influence on the success, or failure, of your project.</w:t>
      </w:r>
      <w:r w:rsidR="00FC0C62" w:rsidRPr="007A2125">
        <w:rPr>
          <w:rFonts w:ascii="Arial" w:hAnsi="Arial" w:cs="Arial"/>
        </w:rPr>
        <w:t xml:space="preserve"> </w:t>
      </w:r>
    </w:p>
    <w:p w14:paraId="3A2B4A5D" w14:textId="77777777" w:rsidR="005A127C" w:rsidRPr="007A2125" w:rsidRDefault="005A127C" w:rsidP="00834749">
      <w:pPr>
        <w:spacing w:before="0" w:after="0"/>
        <w:rPr>
          <w:rFonts w:ascii="Arial" w:hAnsi="Arial" w:cs="Arial"/>
        </w:rPr>
      </w:pPr>
    </w:p>
    <w:p w14:paraId="7BE453BD" w14:textId="3F59D736" w:rsidR="00834749" w:rsidRPr="007A2125" w:rsidRDefault="000F69DF" w:rsidP="007A025D">
      <w:pPr>
        <w:pStyle w:val="Heading3"/>
        <w:rPr>
          <w:rFonts w:ascii="Arial" w:hAnsi="Arial" w:cs="Arial"/>
        </w:rPr>
      </w:pPr>
      <w:bookmarkStart w:id="3" w:name="_Toc51588121"/>
      <w:r w:rsidRPr="007A2125">
        <w:rPr>
          <w:rFonts w:ascii="Arial" w:hAnsi="Arial" w:cs="Arial"/>
        </w:rPr>
        <w:t xml:space="preserve">2a. </w:t>
      </w:r>
      <w:r w:rsidR="00E0373B" w:rsidRPr="007A2125">
        <w:rPr>
          <w:rFonts w:ascii="Arial" w:hAnsi="Arial" w:cs="Arial"/>
        </w:rPr>
        <w:t>Stakeholder Analysis</w:t>
      </w:r>
      <w:bookmarkEnd w:id="3"/>
      <w:r w:rsidR="00834749" w:rsidRPr="007A2125">
        <w:rPr>
          <w:rFonts w:ascii="Arial" w:hAnsi="Arial" w:cs="Arial"/>
        </w:rPr>
        <w:t xml:space="preserve"> </w:t>
      </w:r>
    </w:p>
    <w:p w14:paraId="659107E5" w14:textId="77777777" w:rsidR="00806FDE" w:rsidRPr="007A2125" w:rsidRDefault="00806FDE" w:rsidP="00834749">
      <w:pPr>
        <w:spacing w:before="0" w:after="0"/>
        <w:rPr>
          <w:rFonts w:ascii="Arial" w:hAnsi="Arial" w:cs="Arial"/>
        </w:rPr>
      </w:pPr>
    </w:p>
    <w:p w14:paraId="3BA70A71" w14:textId="4A3B71FE" w:rsidR="00806FDE" w:rsidRPr="007A2125" w:rsidRDefault="00834749" w:rsidP="00834749">
      <w:pPr>
        <w:spacing w:before="0" w:after="0"/>
        <w:rPr>
          <w:rFonts w:ascii="Arial" w:hAnsi="Arial" w:cs="Arial"/>
        </w:rPr>
      </w:pPr>
      <w:r w:rsidRPr="007A2125">
        <w:rPr>
          <w:rFonts w:ascii="Arial" w:hAnsi="Arial" w:cs="Arial"/>
        </w:rPr>
        <w:t>Consider staff, other departments, management, unions, students and other clients.</w:t>
      </w:r>
      <w:r w:rsidR="00191C5A" w:rsidRPr="007A2125">
        <w:rPr>
          <w:rFonts w:ascii="Arial" w:hAnsi="Arial" w:cs="Arial"/>
        </w:rPr>
        <w:t xml:space="preserve"> Include those who need to know about the change, as well as those impacted by it.</w:t>
      </w:r>
      <w:r w:rsidRPr="007A2125">
        <w:rPr>
          <w:rFonts w:ascii="Arial" w:hAnsi="Arial" w:cs="Arial"/>
        </w:rPr>
        <w:t xml:space="preserve"> </w:t>
      </w:r>
    </w:p>
    <w:p w14:paraId="7DC6AF2E" w14:textId="77777777" w:rsidR="00806FDE" w:rsidRPr="007A2125" w:rsidRDefault="00806FDE" w:rsidP="00834749">
      <w:pPr>
        <w:spacing w:before="0" w:after="0"/>
        <w:rPr>
          <w:rFonts w:ascii="Arial" w:hAnsi="Arial" w:cs="Arial"/>
        </w:rPr>
      </w:pPr>
    </w:p>
    <w:p w14:paraId="661AFF79" w14:textId="796E8210" w:rsidR="000A32CD" w:rsidRPr="007A2125" w:rsidRDefault="000A32CD" w:rsidP="00834749">
      <w:pPr>
        <w:spacing w:before="0" w:after="0"/>
        <w:rPr>
          <w:rFonts w:ascii="Arial" w:hAnsi="Arial" w:cs="Arial"/>
        </w:rPr>
      </w:pPr>
      <w:r w:rsidRPr="007A2125">
        <w:rPr>
          <w:rFonts w:ascii="Arial" w:hAnsi="Arial" w:cs="Arial"/>
        </w:rPr>
        <w:t xml:space="preserve">Using the </w:t>
      </w:r>
      <w:r w:rsidR="00084328" w:rsidRPr="007A2125">
        <w:rPr>
          <w:rFonts w:ascii="Arial" w:hAnsi="Arial" w:cs="Arial"/>
        </w:rPr>
        <w:t xml:space="preserve">information in </w:t>
      </w:r>
      <w:hyperlink r:id="rId12" w:history="1">
        <w:r w:rsidRPr="007A2125">
          <w:rPr>
            <w:rStyle w:val="Hyperlink"/>
            <w:rFonts w:ascii="Arial" w:hAnsi="Arial" w:cs="Arial"/>
          </w:rPr>
          <w:t>5. Engaging your stakeholders</w:t>
        </w:r>
      </w:hyperlink>
      <w:r w:rsidR="00125971" w:rsidRPr="007A2125">
        <w:rPr>
          <w:rFonts w:ascii="Arial" w:hAnsi="Arial" w:cs="Arial"/>
        </w:rPr>
        <w:t xml:space="preserve"> and the </w:t>
      </w:r>
      <w:hyperlink r:id="rId13" w:history="1">
        <w:r w:rsidR="00125971" w:rsidRPr="007A2125">
          <w:rPr>
            <w:rStyle w:val="Hyperlink"/>
            <w:rFonts w:ascii="Arial" w:hAnsi="Arial" w:cs="Arial"/>
          </w:rPr>
          <w:t>Mapping Your Stakeholders</w:t>
        </w:r>
      </w:hyperlink>
      <w:r w:rsidR="00125971" w:rsidRPr="007A2125">
        <w:rPr>
          <w:rFonts w:ascii="Arial" w:hAnsi="Arial" w:cs="Arial"/>
        </w:rPr>
        <w:t xml:space="preserve"> </w:t>
      </w:r>
      <w:r w:rsidR="00872740" w:rsidRPr="007A2125">
        <w:rPr>
          <w:rFonts w:ascii="Arial" w:hAnsi="Arial" w:cs="Arial"/>
        </w:rPr>
        <w:t xml:space="preserve">document, </w:t>
      </w:r>
      <w:r w:rsidRPr="007A2125">
        <w:rPr>
          <w:rFonts w:ascii="Arial" w:hAnsi="Arial" w:cs="Arial"/>
        </w:rPr>
        <w:t xml:space="preserve">list </w:t>
      </w:r>
      <w:r w:rsidR="004F6DBF" w:rsidRPr="007A2125">
        <w:rPr>
          <w:rFonts w:ascii="Arial" w:hAnsi="Arial" w:cs="Arial"/>
        </w:rPr>
        <w:t>project stakeholders and their levels of power and influence to identify the</w:t>
      </w:r>
      <w:r w:rsidR="00214693" w:rsidRPr="007A2125">
        <w:rPr>
          <w:rFonts w:ascii="Arial" w:hAnsi="Arial" w:cs="Arial"/>
        </w:rPr>
        <w:t xml:space="preserve"> level </w:t>
      </w:r>
      <w:r w:rsidR="00170D6E" w:rsidRPr="007A2125">
        <w:rPr>
          <w:rFonts w:ascii="Arial" w:hAnsi="Arial" w:cs="Arial"/>
        </w:rPr>
        <w:t>of influence they may have on the project</w:t>
      </w:r>
      <w:r w:rsidR="00191C5A" w:rsidRPr="007A2125">
        <w:rPr>
          <w:rFonts w:ascii="Arial" w:hAnsi="Arial" w:cs="Arial"/>
        </w:rPr>
        <w:t>:</w:t>
      </w:r>
    </w:p>
    <w:p w14:paraId="080AEA58" w14:textId="77777777" w:rsidR="00170D6E" w:rsidRPr="007A2125" w:rsidRDefault="00170D6E" w:rsidP="00834749">
      <w:pPr>
        <w:spacing w:before="0" w:after="0"/>
        <w:rPr>
          <w:rFonts w:ascii="Arial" w:hAnsi="Arial" w:cs="Arial"/>
        </w:rPr>
      </w:pPr>
    </w:p>
    <w:tbl>
      <w:tblPr>
        <w:tblStyle w:val="TableGrid"/>
        <w:tblpPr w:leftFromText="180" w:rightFromText="180" w:vertAnchor="text" w:horzAnchor="margin" w:tblpY="86"/>
        <w:tblW w:w="0" w:type="auto"/>
        <w:tblLook w:val="04A0" w:firstRow="1" w:lastRow="0" w:firstColumn="1" w:lastColumn="0" w:noHBand="0" w:noVBand="1"/>
      </w:tblPr>
      <w:tblGrid>
        <w:gridCol w:w="4463"/>
        <w:gridCol w:w="1150"/>
        <w:gridCol w:w="1150"/>
        <w:gridCol w:w="2247"/>
      </w:tblGrid>
      <w:tr w:rsidR="00170D6E" w:rsidRPr="007A2125" w14:paraId="03DBB4DC" w14:textId="77777777" w:rsidTr="00817F39">
        <w:tc>
          <w:tcPr>
            <w:tcW w:w="4463" w:type="dxa"/>
          </w:tcPr>
          <w:p w14:paraId="32C59FDD" w14:textId="77777777" w:rsidR="00170D6E" w:rsidRPr="007A2125" w:rsidRDefault="00170D6E" w:rsidP="00170D6E">
            <w:pPr>
              <w:spacing w:before="0" w:after="0"/>
              <w:rPr>
                <w:rFonts w:ascii="Arial" w:hAnsi="Arial" w:cs="Arial"/>
                <w:b/>
                <w:bCs/>
              </w:rPr>
            </w:pPr>
            <w:r w:rsidRPr="007A2125">
              <w:rPr>
                <w:rFonts w:ascii="Arial" w:hAnsi="Arial" w:cs="Arial"/>
                <w:b/>
                <w:bCs/>
              </w:rPr>
              <w:t xml:space="preserve">Stakeholder Name </w:t>
            </w:r>
          </w:p>
          <w:p w14:paraId="62929D60" w14:textId="77777777" w:rsidR="00170D6E" w:rsidRPr="007A2125" w:rsidRDefault="00170D6E" w:rsidP="00170D6E">
            <w:pPr>
              <w:spacing w:before="0" w:after="0"/>
              <w:rPr>
                <w:rFonts w:ascii="Arial" w:hAnsi="Arial" w:cs="Arial"/>
              </w:rPr>
            </w:pPr>
            <w:r w:rsidRPr="007A2125">
              <w:rPr>
                <w:rFonts w:ascii="Arial" w:hAnsi="Arial" w:cs="Arial"/>
              </w:rPr>
              <w:t>List individuals or groups</w:t>
            </w:r>
          </w:p>
        </w:tc>
        <w:tc>
          <w:tcPr>
            <w:tcW w:w="1150" w:type="dxa"/>
          </w:tcPr>
          <w:p w14:paraId="2DAC5FA4" w14:textId="77777777" w:rsidR="00170D6E" w:rsidRPr="007A2125" w:rsidRDefault="00170D6E" w:rsidP="00170D6E">
            <w:pPr>
              <w:spacing w:before="0" w:after="0"/>
              <w:rPr>
                <w:rFonts w:ascii="Arial" w:hAnsi="Arial" w:cs="Arial"/>
                <w:b/>
                <w:bCs/>
              </w:rPr>
            </w:pPr>
            <w:r w:rsidRPr="007A2125">
              <w:rPr>
                <w:rFonts w:ascii="Arial" w:hAnsi="Arial" w:cs="Arial"/>
                <w:b/>
                <w:bCs/>
              </w:rPr>
              <w:t>Power</w:t>
            </w:r>
          </w:p>
          <w:p w14:paraId="48DDE268" w14:textId="77777777" w:rsidR="00170D6E" w:rsidRPr="007A2125" w:rsidRDefault="00170D6E" w:rsidP="00170D6E">
            <w:pPr>
              <w:spacing w:before="0" w:after="0"/>
              <w:rPr>
                <w:rFonts w:ascii="Arial" w:hAnsi="Arial" w:cs="Arial"/>
              </w:rPr>
            </w:pPr>
            <w:r w:rsidRPr="007A2125">
              <w:rPr>
                <w:rFonts w:ascii="Arial" w:hAnsi="Arial" w:cs="Arial"/>
              </w:rPr>
              <w:t>Low/High</w:t>
            </w:r>
          </w:p>
        </w:tc>
        <w:tc>
          <w:tcPr>
            <w:tcW w:w="1150" w:type="dxa"/>
          </w:tcPr>
          <w:p w14:paraId="034382BB" w14:textId="398DC7F3" w:rsidR="00170D6E" w:rsidRPr="007A2125" w:rsidRDefault="00DD277E" w:rsidP="00170D6E">
            <w:pPr>
              <w:spacing w:before="0" w:after="0"/>
              <w:rPr>
                <w:rFonts w:ascii="Arial" w:hAnsi="Arial" w:cs="Arial"/>
                <w:b/>
                <w:bCs/>
              </w:rPr>
            </w:pPr>
            <w:r w:rsidRPr="007A2125">
              <w:rPr>
                <w:rFonts w:ascii="Arial" w:hAnsi="Arial" w:cs="Arial"/>
                <w:b/>
                <w:bCs/>
              </w:rPr>
              <w:t>Interest</w:t>
            </w:r>
          </w:p>
          <w:p w14:paraId="4FFAF655" w14:textId="77777777" w:rsidR="00170D6E" w:rsidRPr="007A2125" w:rsidRDefault="00170D6E" w:rsidP="00170D6E">
            <w:pPr>
              <w:spacing w:before="0" w:after="0"/>
              <w:rPr>
                <w:rFonts w:ascii="Arial" w:hAnsi="Arial" w:cs="Arial"/>
              </w:rPr>
            </w:pPr>
            <w:r w:rsidRPr="007A2125">
              <w:rPr>
                <w:rFonts w:ascii="Arial" w:hAnsi="Arial" w:cs="Arial"/>
              </w:rPr>
              <w:t>Low/High</w:t>
            </w:r>
          </w:p>
        </w:tc>
        <w:tc>
          <w:tcPr>
            <w:tcW w:w="2247" w:type="dxa"/>
          </w:tcPr>
          <w:p w14:paraId="69C8EFC6" w14:textId="77777777" w:rsidR="00170D6E" w:rsidRPr="007A2125" w:rsidRDefault="00170D6E" w:rsidP="00170D6E">
            <w:pPr>
              <w:spacing w:before="0" w:after="0"/>
              <w:rPr>
                <w:rFonts w:ascii="Arial" w:hAnsi="Arial" w:cs="Arial"/>
                <w:b/>
                <w:bCs/>
              </w:rPr>
            </w:pPr>
            <w:r w:rsidRPr="007A2125">
              <w:rPr>
                <w:rFonts w:ascii="Arial" w:hAnsi="Arial" w:cs="Arial"/>
                <w:b/>
                <w:bCs/>
              </w:rPr>
              <w:t>Grouping</w:t>
            </w:r>
          </w:p>
          <w:p w14:paraId="5CA3680D" w14:textId="77777777" w:rsidR="00170D6E" w:rsidRPr="007A2125" w:rsidRDefault="00170D6E" w:rsidP="00170D6E">
            <w:pPr>
              <w:spacing w:before="0" w:after="0"/>
              <w:rPr>
                <w:rFonts w:ascii="Arial" w:hAnsi="Arial" w:cs="Arial"/>
              </w:rPr>
            </w:pPr>
            <w:r w:rsidRPr="007A2125">
              <w:rPr>
                <w:rFonts w:ascii="Arial" w:hAnsi="Arial" w:cs="Arial"/>
              </w:rPr>
              <w:t>Key Player/Influence/ Keep Informed/Monitor</w:t>
            </w:r>
          </w:p>
        </w:tc>
      </w:tr>
      <w:tr w:rsidR="00170D6E" w:rsidRPr="007A2125" w14:paraId="1EC8E2FF" w14:textId="77777777" w:rsidTr="00817F39">
        <w:tc>
          <w:tcPr>
            <w:tcW w:w="4463" w:type="dxa"/>
          </w:tcPr>
          <w:p w14:paraId="1EB6123F" w14:textId="77777777" w:rsidR="00170D6E" w:rsidRPr="007A2125" w:rsidRDefault="00170D6E" w:rsidP="00170D6E">
            <w:pPr>
              <w:spacing w:before="0" w:after="0"/>
              <w:rPr>
                <w:rFonts w:ascii="Arial" w:hAnsi="Arial" w:cs="Arial"/>
              </w:rPr>
            </w:pPr>
          </w:p>
        </w:tc>
        <w:tc>
          <w:tcPr>
            <w:tcW w:w="1150" w:type="dxa"/>
          </w:tcPr>
          <w:p w14:paraId="49E6C8D0" w14:textId="77777777" w:rsidR="00170D6E" w:rsidRPr="007A2125" w:rsidRDefault="00170D6E" w:rsidP="00170D6E">
            <w:pPr>
              <w:spacing w:before="0" w:after="0"/>
              <w:rPr>
                <w:rFonts w:ascii="Arial" w:hAnsi="Arial" w:cs="Arial"/>
              </w:rPr>
            </w:pPr>
          </w:p>
        </w:tc>
        <w:tc>
          <w:tcPr>
            <w:tcW w:w="1150" w:type="dxa"/>
          </w:tcPr>
          <w:p w14:paraId="35B2A9CE" w14:textId="77777777" w:rsidR="00170D6E" w:rsidRPr="007A2125" w:rsidRDefault="00170D6E" w:rsidP="00170D6E">
            <w:pPr>
              <w:spacing w:before="0" w:after="0"/>
              <w:rPr>
                <w:rFonts w:ascii="Arial" w:hAnsi="Arial" w:cs="Arial"/>
              </w:rPr>
            </w:pPr>
          </w:p>
        </w:tc>
        <w:tc>
          <w:tcPr>
            <w:tcW w:w="2247" w:type="dxa"/>
          </w:tcPr>
          <w:p w14:paraId="2229204D" w14:textId="77777777" w:rsidR="00170D6E" w:rsidRPr="007A2125" w:rsidRDefault="00170D6E" w:rsidP="00170D6E">
            <w:pPr>
              <w:spacing w:before="0" w:after="0"/>
              <w:rPr>
                <w:rFonts w:ascii="Arial" w:hAnsi="Arial" w:cs="Arial"/>
              </w:rPr>
            </w:pPr>
          </w:p>
        </w:tc>
      </w:tr>
      <w:tr w:rsidR="00170D6E" w:rsidRPr="007A2125" w14:paraId="04AAC38D" w14:textId="77777777" w:rsidTr="00817F39">
        <w:tc>
          <w:tcPr>
            <w:tcW w:w="4463" w:type="dxa"/>
          </w:tcPr>
          <w:p w14:paraId="1BB90CE2" w14:textId="77777777" w:rsidR="00170D6E" w:rsidRPr="007A2125" w:rsidRDefault="00170D6E" w:rsidP="00170D6E">
            <w:pPr>
              <w:spacing w:before="0" w:after="0"/>
              <w:rPr>
                <w:rFonts w:ascii="Arial" w:hAnsi="Arial" w:cs="Arial"/>
              </w:rPr>
            </w:pPr>
          </w:p>
        </w:tc>
        <w:tc>
          <w:tcPr>
            <w:tcW w:w="1150" w:type="dxa"/>
          </w:tcPr>
          <w:p w14:paraId="252FEF14" w14:textId="77777777" w:rsidR="00170D6E" w:rsidRPr="007A2125" w:rsidRDefault="00170D6E" w:rsidP="00170D6E">
            <w:pPr>
              <w:spacing w:before="0" w:after="0"/>
              <w:rPr>
                <w:rFonts w:ascii="Arial" w:hAnsi="Arial" w:cs="Arial"/>
              </w:rPr>
            </w:pPr>
          </w:p>
        </w:tc>
        <w:tc>
          <w:tcPr>
            <w:tcW w:w="1150" w:type="dxa"/>
          </w:tcPr>
          <w:p w14:paraId="3AF395DA" w14:textId="77777777" w:rsidR="00170D6E" w:rsidRPr="007A2125" w:rsidRDefault="00170D6E" w:rsidP="00170D6E">
            <w:pPr>
              <w:spacing w:before="0" w:after="0"/>
              <w:rPr>
                <w:rFonts w:ascii="Arial" w:hAnsi="Arial" w:cs="Arial"/>
              </w:rPr>
            </w:pPr>
          </w:p>
        </w:tc>
        <w:tc>
          <w:tcPr>
            <w:tcW w:w="2247" w:type="dxa"/>
          </w:tcPr>
          <w:p w14:paraId="2DC89FE4" w14:textId="77777777" w:rsidR="00170D6E" w:rsidRPr="007A2125" w:rsidRDefault="00170D6E" w:rsidP="00170D6E">
            <w:pPr>
              <w:spacing w:before="0" w:after="0"/>
              <w:rPr>
                <w:rFonts w:ascii="Arial" w:hAnsi="Arial" w:cs="Arial"/>
              </w:rPr>
            </w:pPr>
          </w:p>
        </w:tc>
      </w:tr>
    </w:tbl>
    <w:p w14:paraId="6E8A6B93" w14:textId="77777777" w:rsidR="000A32CD" w:rsidRPr="007A2125" w:rsidRDefault="000A32CD" w:rsidP="00834749">
      <w:pPr>
        <w:spacing w:before="0" w:after="0"/>
        <w:rPr>
          <w:rFonts w:ascii="Arial" w:hAnsi="Arial" w:cs="Arial"/>
        </w:rPr>
      </w:pPr>
    </w:p>
    <w:p w14:paraId="016D682F" w14:textId="38ABD354" w:rsidR="00834749" w:rsidRPr="007A2125" w:rsidRDefault="001C68D4" w:rsidP="00834749">
      <w:pPr>
        <w:spacing w:before="0" w:after="0"/>
        <w:rPr>
          <w:rFonts w:ascii="Arial" w:hAnsi="Arial" w:cs="Arial"/>
        </w:rPr>
      </w:pPr>
      <w:r w:rsidRPr="007A2125">
        <w:rPr>
          <w:rFonts w:ascii="Arial" w:hAnsi="Arial" w:cs="Arial"/>
        </w:rPr>
        <w:t xml:space="preserve">Use the </w:t>
      </w:r>
      <w:hyperlink r:id="rId14" w:history="1">
        <w:r w:rsidRPr="007A2125">
          <w:rPr>
            <w:rStyle w:val="Hyperlink"/>
            <w:rFonts w:ascii="Arial" w:hAnsi="Arial" w:cs="Arial"/>
          </w:rPr>
          <w:t>Stakeholder Analysis document</w:t>
        </w:r>
      </w:hyperlink>
      <w:r w:rsidRPr="007A2125">
        <w:rPr>
          <w:rFonts w:ascii="Arial" w:hAnsi="Arial" w:cs="Arial"/>
        </w:rPr>
        <w:t xml:space="preserve"> to</w:t>
      </w:r>
      <w:r w:rsidR="0079728F" w:rsidRPr="007A2125">
        <w:rPr>
          <w:rFonts w:ascii="Arial" w:hAnsi="Arial" w:cs="Arial"/>
        </w:rPr>
        <w:t xml:space="preserve"> consider how to engage these groups appropriately.</w:t>
      </w:r>
      <w:r w:rsidRPr="007A2125">
        <w:rPr>
          <w:rFonts w:ascii="Arial" w:hAnsi="Arial" w:cs="Arial"/>
        </w:rPr>
        <w:t xml:space="preserve"> </w:t>
      </w:r>
      <w:r w:rsidR="00AC2922" w:rsidRPr="007A2125">
        <w:rPr>
          <w:rFonts w:ascii="Arial" w:hAnsi="Arial" w:cs="Arial"/>
        </w:rPr>
        <w:t xml:space="preserve">Consider initially focusing on groups/individuals with high power </w:t>
      </w:r>
      <w:r w:rsidR="006A4C88" w:rsidRPr="007A2125">
        <w:rPr>
          <w:rFonts w:ascii="Arial" w:hAnsi="Arial" w:cs="Arial"/>
        </w:rPr>
        <w:t>over the success of the project, especially if their response to the change is likely to be negative. Time spent considering their needs and “winning them over” will be well spent.</w:t>
      </w:r>
    </w:p>
    <w:p w14:paraId="20377DB8" w14:textId="0BDEC13B" w:rsidR="00627ED6" w:rsidRPr="007A2125" w:rsidRDefault="00627ED6" w:rsidP="00834749">
      <w:pPr>
        <w:spacing w:before="0" w:after="0"/>
        <w:rPr>
          <w:rFonts w:ascii="Arial" w:hAnsi="Arial" w:cs="Arial"/>
        </w:rPr>
      </w:pPr>
    </w:p>
    <w:p w14:paraId="7BA7AF8C" w14:textId="7EAF75B3" w:rsidR="00627ED6" w:rsidRPr="007A2125" w:rsidRDefault="00627ED6" w:rsidP="00834749">
      <w:pPr>
        <w:spacing w:before="0" w:after="0"/>
        <w:rPr>
          <w:rFonts w:ascii="Arial" w:hAnsi="Arial" w:cs="Arial"/>
        </w:rPr>
      </w:pPr>
      <w:r w:rsidRPr="007A2125">
        <w:rPr>
          <w:rFonts w:ascii="Arial" w:hAnsi="Arial" w:cs="Arial"/>
        </w:rPr>
        <w:t>For each individual or group listed above:</w:t>
      </w:r>
    </w:p>
    <w:p w14:paraId="5D42838D" w14:textId="31E4A4CE" w:rsidR="00834749" w:rsidRPr="007A2125" w:rsidRDefault="00834749" w:rsidP="00FD78A0">
      <w:pPr>
        <w:pStyle w:val="ListParagraph"/>
        <w:numPr>
          <w:ilvl w:val="0"/>
          <w:numId w:val="24"/>
        </w:numPr>
        <w:spacing w:before="0" w:after="0"/>
        <w:ind w:left="426"/>
        <w:rPr>
          <w:rFonts w:ascii="Arial" w:hAnsi="Arial" w:cs="Arial"/>
        </w:rPr>
      </w:pPr>
      <w:r w:rsidRPr="007A2125">
        <w:rPr>
          <w:rFonts w:ascii="Arial" w:hAnsi="Arial" w:cs="Arial"/>
        </w:rPr>
        <w:t xml:space="preserve">Analyse their </w:t>
      </w:r>
      <w:r w:rsidRPr="007A2125">
        <w:rPr>
          <w:rFonts w:ascii="Arial" w:hAnsi="Arial" w:cs="Arial"/>
          <w:b/>
          <w:bCs/>
        </w:rPr>
        <w:t>response to the change</w:t>
      </w:r>
      <w:r w:rsidRPr="007A2125">
        <w:rPr>
          <w:rFonts w:ascii="Arial" w:hAnsi="Arial" w:cs="Arial"/>
        </w:rPr>
        <w:t xml:space="preserve"> [e.g. what will be their main concerns/fear, where is there likely to be support for the change]</w:t>
      </w:r>
    </w:p>
    <w:p w14:paraId="5BBDA611" w14:textId="2B6D69D0" w:rsidR="00834749" w:rsidRPr="007A2125" w:rsidRDefault="00834749" w:rsidP="00FD78A0">
      <w:pPr>
        <w:pStyle w:val="ListParagraph"/>
        <w:numPr>
          <w:ilvl w:val="0"/>
          <w:numId w:val="24"/>
        </w:numPr>
        <w:spacing w:before="0" w:after="0"/>
        <w:ind w:left="426"/>
        <w:rPr>
          <w:rFonts w:ascii="Arial" w:hAnsi="Arial" w:cs="Arial"/>
        </w:rPr>
      </w:pPr>
      <w:r w:rsidRPr="007A2125">
        <w:rPr>
          <w:rFonts w:ascii="Arial" w:hAnsi="Arial" w:cs="Arial"/>
          <w:b/>
          <w:bCs/>
        </w:rPr>
        <w:t>Identify their needs</w:t>
      </w:r>
      <w:r w:rsidRPr="007A2125">
        <w:rPr>
          <w:rFonts w:ascii="Arial" w:hAnsi="Arial" w:cs="Arial"/>
        </w:rPr>
        <w:t xml:space="preserve"> in terms of change management and consider the style of communication required [language style &amp; level]</w:t>
      </w:r>
    </w:p>
    <w:p w14:paraId="1EF19961" w14:textId="611BB58A" w:rsidR="007A025D" w:rsidRPr="007A2125" w:rsidRDefault="007A025D" w:rsidP="007A025D">
      <w:pPr>
        <w:spacing w:before="0" w:after="0"/>
        <w:rPr>
          <w:rFonts w:ascii="Arial" w:hAnsi="Arial" w:cs="Arial"/>
        </w:rPr>
      </w:pPr>
    </w:p>
    <w:tbl>
      <w:tblPr>
        <w:tblStyle w:val="TableGrid"/>
        <w:tblpPr w:leftFromText="180" w:rightFromText="180" w:vertAnchor="text" w:horzAnchor="margin" w:tblpY="86"/>
        <w:tblW w:w="0" w:type="auto"/>
        <w:tblLook w:val="04A0" w:firstRow="1" w:lastRow="0" w:firstColumn="1" w:lastColumn="0" w:noHBand="0" w:noVBand="1"/>
      </w:tblPr>
      <w:tblGrid>
        <w:gridCol w:w="1838"/>
        <w:gridCol w:w="1134"/>
        <w:gridCol w:w="2835"/>
        <w:gridCol w:w="3203"/>
      </w:tblGrid>
      <w:tr w:rsidR="00227FF9" w:rsidRPr="007A2125" w14:paraId="4EEAC1FB" w14:textId="37B8DA87" w:rsidTr="007C43EB">
        <w:tc>
          <w:tcPr>
            <w:tcW w:w="1838" w:type="dxa"/>
          </w:tcPr>
          <w:p w14:paraId="0E2BCDFF" w14:textId="77777777" w:rsidR="00227FF9" w:rsidRPr="007A2125" w:rsidRDefault="00227FF9" w:rsidP="00E71CA0">
            <w:pPr>
              <w:spacing w:before="0" w:after="0"/>
              <w:rPr>
                <w:rFonts w:ascii="Arial" w:hAnsi="Arial" w:cs="Arial"/>
                <w:b/>
                <w:bCs/>
              </w:rPr>
            </w:pPr>
            <w:r w:rsidRPr="007A2125">
              <w:rPr>
                <w:rFonts w:ascii="Arial" w:hAnsi="Arial" w:cs="Arial"/>
                <w:b/>
                <w:bCs/>
              </w:rPr>
              <w:t xml:space="preserve">Stakeholder Name </w:t>
            </w:r>
          </w:p>
          <w:p w14:paraId="418A79E4" w14:textId="79527051" w:rsidR="00227FF9" w:rsidRPr="007A2125" w:rsidRDefault="007C43EB" w:rsidP="00E71CA0">
            <w:pPr>
              <w:spacing w:before="0" w:after="0"/>
              <w:rPr>
                <w:rFonts w:ascii="Arial" w:hAnsi="Arial" w:cs="Arial"/>
              </w:rPr>
            </w:pPr>
            <w:r w:rsidRPr="007A2125">
              <w:rPr>
                <w:rFonts w:ascii="Arial" w:hAnsi="Arial" w:cs="Arial"/>
              </w:rPr>
              <w:t>As above</w:t>
            </w:r>
          </w:p>
        </w:tc>
        <w:tc>
          <w:tcPr>
            <w:tcW w:w="1134" w:type="dxa"/>
          </w:tcPr>
          <w:p w14:paraId="4DB1C02C" w14:textId="77777777" w:rsidR="00227FF9" w:rsidRPr="007A2125" w:rsidRDefault="00227FF9" w:rsidP="00E71CA0">
            <w:pPr>
              <w:spacing w:before="0" w:after="0"/>
              <w:rPr>
                <w:rFonts w:ascii="Arial" w:hAnsi="Arial" w:cs="Arial"/>
                <w:b/>
                <w:bCs/>
              </w:rPr>
            </w:pPr>
            <w:r w:rsidRPr="007A2125">
              <w:rPr>
                <w:rFonts w:ascii="Arial" w:hAnsi="Arial" w:cs="Arial"/>
                <w:b/>
                <w:bCs/>
              </w:rPr>
              <w:t>Grouping</w:t>
            </w:r>
          </w:p>
          <w:p w14:paraId="37262F20" w14:textId="1CDF1741" w:rsidR="00227FF9" w:rsidRPr="007A2125" w:rsidRDefault="007C43EB" w:rsidP="00E71CA0">
            <w:pPr>
              <w:spacing w:before="0" w:after="0"/>
              <w:rPr>
                <w:rFonts w:ascii="Arial" w:hAnsi="Arial" w:cs="Arial"/>
              </w:rPr>
            </w:pPr>
            <w:r w:rsidRPr="007A2125">
              <w:rPr>
                <w:rFonts w:ascii="Arial" w:hAnsi="Arial" w:cs="Arial"/>
              </w:rPr>
              <w:t>As above</w:t>
            </w:r>
          </w:p>
        </w:tc>
        <w:tc>
          <w:tcPr>
            <w:tcW w:w="2835" w:type="dxa"/>
          </w:tcPr>
          <w:p w14:paraId="29CB7BD5" w14:textId="77777777" w:rsidR="00227FF9" w:rsidRPr="007A2125" w:rsidRDefault="00172DFF" w:rsidP="00E71CA0">
            <w:pPr>
              <w:spacing w:before="0" w:after="0"/>
              <w:rPr>
                <w:rFonts w:ascii="Arial" w:hAnsi="Arial" w:cs="Arial"/>
                <w:b/>
                <w:bCs/>
              </w:rPr>
            </w:pPr>
            <w:r w:rsidRPr="007A2125">
              <w:rPr>
                <w:rFonts w:ascii="Arial" w:hAnsi="Arial" w:cs="Arial"/>
                <w:b/>
                <w:bCs/>
              </w:rPr>
              <w:t>Response to Change</w:t>
            </w:r>
          </w:p>
          <w:p w14:paraId="51A88E9A" w14:textId="2BB392C4" w:rsidR="00260300" w:rsidRPr="007A2125" w:rsidRDefault="00260300" w:rsidP="00E71CA0">
            <w:pPr>
              <w:spacing w:before="0" w:after="0"/>
              <w:rPr>
                <w:rFonts w:ascii="Arial" w:hAnsi="Arial" w:cs="Arial"/>
              </w:rPr>
            </w:pPr>
          </w:p>
        </w:tc>
        <w:tc>
          <w:tcPr>
            <w:tcW w:w="3203" w:type="dxa"/>
          </w:tcPr>
          <w:p w14:paraId="49A441C9" w14:textId="11C35974" w:rsidR="00227FF9" w:rsidRPr="007A2125" w:rsidRDefault="00172DFF" w:rsidP="00E71CA0">
            <w:pPr>
              <w:spacing w:before="0" w:after="0"/>
              <w:rPr>
                <w:rFonts w:ascii="Arial" w:hAnsi="Arial" w:cs="Arial"/>
                <w:b/>
                <w:bCs/>
              </w:rPr>
            </w:pPr>
            <w:r w:rsidRPr="007A2125">
              <w:rPr>
                <w:rFonts w:ascii="Arial" w:hAnsi="Arial" w:cs="Arial"/>
                <w:b/>
                <w:bCs/>
              </w:rPr>
              <w:t>Change / Communication Needs</w:t>
            </w:r>
          </w:p>
        </w:tc>
      </w:tr>
      <w:tr w:rsidR="00227FF9" w:rsidRPr="007A2125" w14:paraId="4EBD504B" w14:textId="41C3E03A" w:rsidTr="007C43EB">
        <w:tc>
          <w:tcPr>
            <w:tcW w:w="1838" w:type="dxa"/>
          </w:tcPr>
          <w:p w14:paraId="1F208E7B" w14:textId="77777777" w:rsidR="00227FF9" w:rsidRPr="007A2125" w:rsidRDefault="00227FF9" w:rsidP="00E71CA0">
            <w:pPr>
              <w:spacing w:before="0" w:after="0"/>
              <w:rPr>
                <w:rFonts w:ascii="Arial" w:hAnsi="Arial" w:cs="Arial"/>
              </w:rPr>
            </w:pPr>
          </w:p>
        </w:tc>
        <w:tc>
          <w:tcPr>
            <w:tcW w:w="1134" w:type="dxa"/>
          </w:tcPr>
          <w:p w14:paraId="3A57A0B7" w14:textId="77777777" w:rsidR="00227FF9" w:rsidRPr="007A2125" w:rsidRDefault="00227FF9" w:rsidP="00E71CA0">
            <w:pPr>
              <w:spacing w:before="0" w:after="0"/>
              <w:rPr>
                <w:rFonts w:ascii="Arial" w:hAnsi="Arial" w:cs="Arial"/>
              </w:rPr>
            </w:pPr>
          </w:p>
        </w:tc>
        <w:tc>
          <w:tcPr>
            <w:tcW w:w="2835" w:type="dxa"/>
          </w:tcPr>
          <w:p w14:paraId="284DB6FD" w14:textId="77777777" w:rsidR="00227FF9" w:rsidRPr="007A2125" w:rsidRDefault="00227FF9" w:rsidP="00E71CA0">
            <w:pPr>
              <w:spacing w:before="0" w:after="0"/>
              <w:rPr>
                <w:rFonts w:ascii="Arial" w:hAnsi="Arial" w:cs="Arial"/>
              </w:rPr>
            </w:pPr>
          </w:p>
        </w:tc>
        <w:tc>
          <w:tcPr>
            <w:tcW w:w="3203" w:type="dxa"/>
          </w:tcPr>
          <w:p w14:paraId="127DE61E" w14:textId="77777777" w:rsidR="00227FF9" w:rsidRPr="007A2125" w:rsidRDefault="00227FF9" w:rsidP="00E71CA0">
            <w:pPr>
              <w:spacing w:before="0" w:after="0"/>
              <w:rPr>
                <w:rFonts w:ascii="Arial" w:hAnsi="Arial" w:cs="Arial"/>
              </w:rPr>
            </w:pPr>
          </w:p>
        </w:tc>
      </w:tr>
    </w:tbl>
    <w:p w14:paraId="36DA8553" w14:textId="3CF28EAE" w:rsidR="00834749" w:rsidRPr="007A2125" w:rsidRDefault="000F69DF" w:rsidP="007A025D">
      <w:pPr>
        <w:pStyle w:val="Heading3"/>
        <w:rPr>
          <w:rFonts w:ascii="Arial" w:hAnsi="Arial" w:cs="Arial"/>
        </w:rPr>
      </w:pPr>
      <w:bookmarkStart w:id="4" w:name="_Toc51588122"/>
      <w:r w:rsidRPr="007A2125">
        <w:rPr>
          <w:rFonts w:ascii="Arial" w:hAnsi="Arial" w:cs="Arial"/>
        </w:rPr>
        <w:t xml:space="preserve">2b. </w:t>
      </w:r>
      <w:r w:rsidR="00834749" w:rsidRPr="007A2125">
        <w:rPr>
          <w:rFonts w:ascii="Arial" w:hAnsi="Arial" w:cs="Arial"/>
        </w:rPr>
        <w:t>Assessment of Readiness to Change</w:t>
      </w:r>
      <w:bookmarkEnd w:id="4"/>
      <w:r w:rsidR="00834749" w:rsidRPr="007A2125">
        <w:rPr>
          <w:rFonts w:ascii="Arial" w:hAnsi="Arial" w:cs="Arial"/>
        </w:rPr>
        <w:t xml:space="preserve"> </w:t>
      </w:r>
    </w:p>
    <w:p w14:paraId="24AF5757" w14:textId="77777777" w:rsidR="00627ED6" w:rsidRPr="007A2125" w:rsidRDefault="00627ED6" w:rsidP="00834749">
      <w:pPr>
        <w:spacing w:before="0" w:after="0"/>
        <w:rPr>
          <w:rFonts w:ascii="Arial" w:hAnsi="Arial" w:cs="Arial"/>
        </w:rPr>
      </w:pPr>
    </w:p>
    <w:p w14:paraId="46244CFE" w14:textId="390234C6" w:rsidR="00482EE6" w:rsidRPr="007A2125" w:rsidRDefault="00834749" w:rsidP="00834749">
      <w:pPr>
        <w:spacing w:before="0" w:after="0"/>
        <w:rPr>
          <w:rFonts w:ascii="Arial" w:hAnsi="Arial" w:cs="Arial"/>
        </w:rPr>
      </w:pPr>
      <w:r w:rsidRPr="007A2125">
        <w:rPr>
          <w:rFonts w:ascii="Arial" w:hAnsi="Arial" w:cs="Arial"/>
        </w:rPr>
        <w:t>Comment on the status of the change so far</w:t>
      </w:r>
      <w:r w:rsidR="00FD78A0" w:rsidRPr="007A2125">
        <w:rPr>
          <w:rFonts w:ascii="Arial" w:hAnsi="Arial" w:cs="Arial"/>
        </w:rPr>
        <w:t>:</w:t>
      </w:r>
    </w:p>
    <w:p w14:paraId="0C481BC9" w14:textId="3E2D3CB3" w:rsidR="00482EE6" w:rsidRPr="007A2125" w:rsidRDefault="00834749" w:rsidP="00834749">
      <w:pPr>
        <w:pStyle w:val="ListParagraph"/>
        <w:numPr>
          <w:ilvl w:val="0"/>
          <w:numId w:val="25"/>
        </w:numPr>
        <w:spacing w:before="0" w:after="0"/>
        <w:rPr>
          <w:rFonts w:ascii="Arial" w:hAnsi="Arial" w:cs="Arial"/>
        </w:rPr>
      </w:pPr>
      <w:r w:rsidRPr="007A2125">
        <w:rPr>
          <w:rFonts w:ascii="Arial" w:hAnsi="Arial" w:cs="Arial"/>
        </w:rPr>
        <w:lastRenderedPageBreak/>
        <w:t xml:space="preserve">is there a high-level strategy in place that stakeholders are already aware of and committed to that provides a framework for the </w:t>
      </w:r>
      <w:r w:rsidR="00482EE6" w:rsidRPr="007A2125">
        <w:rPr>
          <w:rFonts w:ascii="Arial" w:hAnsi="Arial" w:cs="Arial"/>
        </w:rPr>
        <w:t>change? e.g. One University, University Strategy or Digital Strategy.</w:t>
      </w:r>
    </w:p>
    <w:p w14:paraId="3EC208E7" w14:textId="30A09D39" w:rsidR="00482EE6" w:rsidRPr="007A2125" w:rsidRDefault="00834749" w:rsidP="00834749">
      <w:pPr>
        <w:pStyle w:val="ListParagraph"/>
        <w:numPr>
          <w:ilvl w:val="0"/>
          <w:numId w:val="25"/>
        </w:numPr>
        <w:spacing w:before="0" w:after="0"/>
        <w:rPr>
          <w:rFonts w:ascii="Arial" w:hAnsi="Arial" w:cs="Arial"/>
        </w:rPr>
      </w:pPr>
      <w:r w:rsidRPr="007A2125">
        <w:rPr>
          <w:rFonts w:ascii="Arial" w:hAnsi="Arial" w:cs="Arial"/>
        </w:rPr>
        <w:t>What elements might support the change</w:t>
      </w:r>
      <w:r w:rsidR="00482EE6" w:rsidRPr="007A2125">
        <w:rPr>
          <w:rFonts w:ascii="Arial" w:hAnsi="Arial" w:cs="Arial"/>
        </w:rPr>
        <w:t xml:space="preserve">? </w:t>
      </w:r>
      <w:r w:rsidRPr="007A2125">
        <w:rPr>
          <w:rFonts w:ascii="Arial" w:hAnsi="Arial" w:cs="Arial"/>
        </w:rPr>
        <w:t>e.g. dissatisfaction with current processes; a workplace culture that supports change and innovation.</w:t>
      </w:r>
    </w:p>
    <w:p w14:paraId="6E15B1E2" w14:textId="38BAC75F" w:rsidR="00C710BE" w:rsidRPr="007A2125" w:rsidRDefault="00834749" w:rsidP="00834749">
      <w:pPr>
        <w:pStyle w:val="ListParagraph"/>
        <w:numPr>
          <w:ilvl w:val="0"/>
          <w:numId w:val="25"/>
        </w:numPr>
        <w:spacing w:before="0" w:after="0"/>
        <w:rPr>
          <w:rFonts w:ascii="Arial" w:hAnsi="Arial" w:cs="Arial"/>
        </w:rPr>
      </w:pPr>
      <w:r w:rsidRPr="007A2125">
        <w:rPr>
          <w:rFonts w:ascii="Arial" w:hAnsi="Arial" w:cs="Arial"/>
        </w:rPr>
        <w:t>Is there strong senior support for the change?</w:t>
      </w:r>
    </w:p>
    <w:p w14:paraId="707F5AAE" w14:textId="77777777" w:rsidR="00C710BE" w:rsidRPr="007A2125" w:rsidRDefault="00C710BE">
      <w:pPr>
        <w:spacing w:before="0" w:after="0"/>
        <w:rPr>
          <w:rFonts w:ascii="Arial" w:hAnsi="Arial" w:cs="Arial"/>
        </w:rPr>
      </w:pPr>
      <w:r w:rsidRPr="007A2125">
        <w:rPr>
          <w:rFonts w:ascii="Arial" w:hAnsi="Arial" w:cs="Arial"/>
        </w:rPr>
        <w:br w:type="page"/>
      </w:r>
    </w:p>
    <w:p w14:paraId="6CDFF9AC" w14:textId="453248C6" w:rsidR="00834749" w:rsidRPr="007A2125" w:rsidRDefault="00834749" w:rsidP="00271ADB">
      <w:pPr>
        <w:pStyle w:val="Heading2"/>
        <w:rPr>
          <w:rFonts w:ascii="Arial" w:hAnsi="Arial" w:cs="Arial"/>
        </w:rPr>
      </w:pPr>
      <w:bookmarkStart w:id="5" w:name="_Toc51588123"/>
      <w:r w:rsidRPr="007A2125">
        <w:rPr>
          <w:rFonts w:ascii="Arial" w:hAnsi="Arial" w:cs="Arial"/>
        </w:rPr>
        <w:lastRenderedPageBreak/>
        <w:t>Communications Approach</w:t>
      </w:r>
      <w:bookmarkEnd w:id="5"/>
    </w:p>
    <w:p w14:paraId="3D34B329" w14:textId="470C2D2D" w:rsidR="00C710BE" w:rsidRPr="007A2125" w:rsidRDefault="001A0391" w:rsidP="007A2125">
      <w:pPr>
        <w:pStyle w:val="NoSpacing"/>
      </w:pPr>
      <w:r w:rsidRPr="007A2125">
        <w:t>Reason for having a comms approach – list here.</w:t>
      </w:r>
    </w:p>
    <w:p w14:paraId="677A20A3" w14:textId="23F65C03" w:rsidR="00834749" w:rsidRPr="007A2125" w:rsidRDefault="00834749" w:rsidP="00C710BE">
      <w:pPr>
        <w:pStyle w:val="Heading4"/>
        <w:rPr>
          <w:rFonts w:ascii="Arial" w:hAnsi="Arial" w:cs="Arial"/>
        </w:rPr>
      </w:pPr>
      <w:r w:rsidRPr="007A2125">
        <w:rPr>
          <w:rFonts w:ascii="Arial" w:hAnsi="Arial" w:cs="Arial"/>
        </w:rPr>
        <w:t>Background</w:t>
      </w:r>
    </w:p>
    <w:p w14:paraId="5342EF72" w14:textId="6AFA91DB" w:rsidR="00834749" w:rsidRPr="007A2125" w:rsidRDefault="00834749" w:rsidP="00834749">
      <w:pPr>
        <w:spacing w:before="0" w:after="0"/>
        <w:rPr>
          <w:rFonts w:ascii="Arial" w:hAnsi="Arial" w:cs="Arial"/>
        </w:rPr>
      </w:pPr>
      <w:r w:rsidRPr="007A2125">
        <w:rPr>
          <w:rFonts w:ascii="Arial" w:hAnsi="Arial" w:cs="Arial"/>
        </w:rPr>
        <w:t>Provide the background to the project, the reasons why we are doing it and the desired outcome.</w:t>
      </w:r>
    </w:p>
    <w:p w14:paraId="29BA8103" w14:textId="77777777" w:rsidR="00834749" w:rsidRPr="007A2125" w:rsidRDefault="00834749" w:rsidP="00834749">
      <w:pPr>
        <w:spacing w:before="0" w:after="0"/>
        <w:rPr>
          <w:rFonts w:ascii="Arial" w:hAnsi="Arial" w:cs="Arial"/>
        </w:rPr>
      </w:pPr>
    </w:p>
    <w:p w14:paraId="49E8C746" w14:textId="77777777" w:rsidR="00834749" w:rsidRPr="007A2125" w:rsidRDefault="00834749" w:rsidP="00C710BE">
      <w:pPr>
        <w:pStyle w:val="Heading4"/>
        <w:rPr>
          <w:rFonts w:ascii="Arial" w:hAnsi="Arial" w:cs="Arial"/>
        </w:rPr>
      </w:pPr>
      <w:r w:rsidRPr="007A2125">
        <w:rPr>
          <w:rFonts w:ascii="Arial" w:hAnsi="Arial" w:cs="Arial"/>
        </w:rPr>
        <w:t>Communications Objectives</w:t>
      </w:r>
    </w:p>
    <w:p w14:paraId="0231A0A0" w14:textId="72F40CB4" w:rsidR="00834749" w:rsidRPr="007A2125" w:rsidRDefault="00834749" w:rsidP="00834749">
      <w:pPr>
        <w:spacing w:before="0" w:after="0"/>
        <w:rPr>
          <w:rFonts w:ascii="Arial" w:hAnsi="Arial" w:cs="Arial"/>
        </w:rPr>
      </w:pPr>
      <w:r w:rsidRPr="007A2125">
        <w:rPr>
          <w:rFonts w:ascii="Arial" w:hAnsi="Arial" w:cs="Arial"/>
        </w:rPr>
        <w:t>Objectives will vary project by project, but could include raising awareness/understanding, demonstrating the university’s commitment to staff/students/strategies, celebrating success, etc.</w:t>
      </w:r>
    </w:p>
    <w:p w14:paraId="17985393" w14:textId="77777777" w:rsidR="00834749" w:rsidRPr="007A2125" w:rsidRDefault="00834749" w:rsidP="00834749">
      <w:pPr>
        <w:spacing w:before="0" w:after="0"/>
        <w:rPr>
          <w:rFonts w:ascii="Arial" w:hAnsi="Arial" w:cs="Arial"/>
        </w:rPr>
      </w:pPr>
    </w:p>
    <w:p w14:paraId="44EBC595" w14:textId="77777777" w:rsidR="00834749" w:rsidRPr="007A2125" w:rsidRDefault="00834749" w:rsidP="00C710BE">
      <w:pPr>
        <w:pStyle w:val="Heading4"/>
        <w:rPr>
          <w:rFonts w:ascii="Arial" w:hAnsi="Arial" w:cs="Arial"/>
        </w:rPr>
      </w:pPr>
      <w:r w:rsidRPr="007A2125">
        <w:rPr>
          <w:rFonts w:ascii="Arial" w:hAnsi="Arial" w:cs="Arial"/>
        </w:rPr>
        <w:t>Communications Approach</w:t>
      </w:r>
    </w:p>
    <w:p w14:paraId="2407CC76" w14:textId="49CADD62" w:rsidR="00834749" w:rsidRPr="007A2125" w:rsidRDefault="00834749" w:rsidP="00834749">
      <w:pPr>
        <w:spacing w:before="0" w:after="0"/>
        <w:rPr>
          <w:rFonts w:ascii="Arial" w:hAnsi="Arial" w:cs="Arial"/>
        </w:rPr>
      </w:pPr>
      <w:r w:rsidRPr="007A2125">
        <w:rPr>
          <w:rFonts w:ascii="Arial" w:hAnsi="Arial" w:cs="Arial"/>
        </w:rPr>
        <w:t>What needs to happen to achieve the above objectives? E.g. provide information, define terminology, develop new communications methods, visual aids and/or a tactical comms plan.</w:t>
      </w:r>
    </w:p>
    <w:p w14:paraId="069BCE2C" w14:textId="77777777" w:rsidR="00834749" w:rsidRPr="007A2125" w:rsidRDefault="00834749" w:rsidP="00834749">
      <w:pPr>
        <w:spacing w:before="0" w:after="0"/>
        <w:rPr>
          <w:rFonts w:ascii="Arial" w:hAnsi="Arial" w:cs="Arial"/>
        </w:rPr>
      </w:pPr>
    </w:p>
    <w:p w14:paraId="1BD92B77" w14:textId="77777777" w:rsidR="001210C2" w:rsidRPr="007A2125" w:rsidRDefault="001210C2" w:rsidP="001210C2">
      <w:pPr>
        <w:pStyle w:val="Heading4"/>
        <w:rPr>
          <w:rFonts w:ascii="Arial" w:hAnsi="Arial" w:cs="Arial"/>
        </w:rPr>
      </w:pPr>
      <w:r w:rsidRPr="007A2125">
        <w:rPr>
          <w:rFonts w:ascii="Arial" w:hAnsi="Arial" w:cs="Arial"/>
        </w:rPr>
        <w:t>Audiences</w:t>
      </w:r>
    </w:p>
    <w:p w14:paraId="75652275" w14:textId="77777777" w:rsidR="001210C2" w:rsidRPr="007A2125" w:rsidRDefault="001210C2" w:rsidP="001210C2">
      <w:pPr>
        <w:spacing w:before="0" w:after="0"/>
        <w:rPr>
          <w:rFonts w:ascii="Arial" w:hAnsi="Arial" w:cs="Arial"/>
        </w:rPr>
      </w:pPr>
      <w:r w:rsidRPr="007A2125">
        <w:rPr>
          <w:rFonts w:ascii="Arial" w:hAnsi="Arial" w:cs="Arial"/>
        </w:rPr>
        <w:t>Use the above stakeholder map and analysis to identify audience groups and identify the preferred media for communicating or consulting with them about the change, e.g. sessions involving dialogue about the changes, newsletters, briefings from project team members, frequently asked questions.</w:t>
      </w:r>
    </w:p>
    <w:p w14:paraId="43E7E57B" w14:textId="77777777" w:rsidR="001210C2" w:rsidRPr="007A2125" w:rsidRDefault="001210C2" w:rsidP="001210C2">
      <w:pPr>
        <w:spacing w:before="0" w:after="0"/>
        <w:rPr>
          <w:rFonts w:ascii="Arial" w:hAnsi="Arial" w:cs="Arial"/>
        </w:rPr>
      </w:pPr>
    </w:p>
    <w:tbl>
      <w:tblPr>
        <w:tblStyle w:val="TableGrid"/>
        <w:tblpPr w:leftFromText="180" w:rightFromText="180" w:vertAnchor="text" w:horzAnchor="margin" w:tblpY="86"/>
        <w:tblW w:w="0" w:type="auto"/>
        <w:tblLook w:val="04A0" w:firstRow="1" w:lastRow="0" w:firstColumn="1" w:lastColumn="0" w:noHBand="0" w:noVBand="1"/>
      </w:tblPr>
      <w:tblGrid>
        <w:gridCol w:w="1838"/>
        <w:gridCol w:w="1134"/>
        <w:gridCol w:w="3019"/>
        <w:gridCol w:w="3019"/>
      </w:tblGrid>
      <w:tr w:rsidR="001210C2" w:rsidRPr="007A2125" w14:paraId="0EAB0F4C" w14:textId="77777777" w:rsidTr="00E71CA0">
        <w:tc>
          <w:tcPr>
            <w:tcW w:w="1838" w:type="dxa"/>
          </w:tcPr>
          <w:p w14:paraId="325B66A4" w14:textId="77777777" w:rsidR="001210C2" w:rsidRPr="007A2125" w:rsidRDefault="001210C2" w:rsidP="00E71CA0">
            <w:pPr>
              <w:spacing w:before="0" w:after="0"/>
              <w:rPr>
                <w:rFonts w:ascii="Arial" w:hAnsi="Arial" w:cs="Arial"/>
                <w:b/>
                <w:bCs/>
              </w:rPr>
            </w:pPr>
            <w:r w:rsidRPr="007A2125">
              <w:rPr>
                <w:rFonts w:ascii="Arial" w:hAnsi="Arial" w:cs="Arial"/>
                <w:b/>
                <w:bCs/>
              </w:rPr>
              <w:t xml:space="preserve">Stakeholder Name </w:t>
            </w:r>
          </w:p>
          <w:p w14:paraId="777D7BF0" w14:textId="77777777" w:rsidR="001210C2" w:rsidRPr="007A2125" w:rsidRDefault="001210C2" w:rsidP="00E71CA0">
            <w:pPr>
              <w:spacing w:before="0" w:after="0"/>
              <w:rPr>
                <w:rFonts w:ascii="Arial" w:hAnsi="Arial" w:cs="Arial"/>
              </w:rPr>
            </w:pPr>
            <w:r w:rsidRPr="007A2125">
              <w:rPr>
                <w:rFonts w:ascii="Arial" w:hAnsi="Arial" w:cs="Arial"/>
              </w:rPr>
              <w:t>As above</w:t>
            </w:r>
          </w:p>
        </w:tc>
        <w:tc>
          <w:tcPr>
            <w:tcW w:w="1134" w:type="dxa"/>
          </w:tcPr>
          <w:p w14:paraId="2408A8A4" w14:textId="77777777" w:rsidR="001210C2" w:rsidRPr="007A2125" w:rsidRDefault="001210C2" w:rsidP="00E71CA0">
            <w:pPr>
              <w:spacing w:before="0" w:after="0"/>
              <w:rPr>
                <w:rFonts w:ascii="Arial" w:hAnsi="Arial" w:cs="Arial"/>
                <w:b/>
                <w:bCs/>
              </w:rPr>
            </w:pPr>
            <w:r w:rsidRPr="007A2125">
              <w:rPr>
                <w:rFonts w:ascii="Arial" w:hAnsi="Arial" w:cs="Arial"/>
                <w:b/>
                <w:bCs/>
              </w:rPr>
              <w:t>Grouping</w:t>
            </w:r>
          </w:p>
          <w:p w14:paraId="7B3A5831" w14:textId="77777777" w:rsidR="001210C2" w:rsidRPr="007A2125" w:rsidRDefault="001210C2" w:rsidP="00E71CA0">
            <w:pPr>
              <w:spacing w:before="0" w:after="0"/>
              <w:rPr>
                <w:rFonts w:ascii="Arial" w:hAnsi="Arial" w:cs="Arial"/>
              </w:rPr>
            </w:pPr>
            <w:r w:rsidRPr="007A2125">
              <w:rPr>
                <w:rFonts w:ascii="Arial" w:hAnsi="Arial" w:cs="Arial"/>
              </w:rPr>
              <w:t>As above</w:t>
            </w:r>
          </w:p>
        </w:tc>
        <w:tc>
          <w:tcPr>
            <w:tcW w:w="3019" w:type="dxa"/>
          </w:tcPr>
          <w:p w14:paraId="08564DFC" w14:textId="77777777" w:rsidR="001210C2" w:rsidRPr="007A2125" w:rsidRDefault="001210C2" w:rsidP="00E71CA0">
            <w:pPr>
              <w:spacing w:before="0" w:after="0"/>
              <w:rPr>
                <w:rFonts w:ascii="Arial" w:hAnsi="Arial" w:cs="Arial"/>
                <w:b/>
                <w:bCs/>
              </w:rPr>
            </w:pPr>
            <w:r w:rsidRPr="007A2125">
              <w:rPr>
                <w:rFonts w:ascii="Arial" w:hAnsi="Arial" w:cs="Arial"/>
                <w:b/>
                <w:bCs/>
              </w:rPr>
              <w:t>Preferred Media</w:t>
            </w:r>
          </w:p>
          <w:p w14:paraId="71FA6B86" w14:textId="77777777" w:rsidR="001210C2" w:rsidRPr="007A2125" w:rsidRDefault="001210C2" w:rsidP="00E71CA0">
            <w:pPr>
              <w:spacing w:before="0" w:after="0"/>
              <w:rPr>
                <w:rFonts w:ascii="Arial" w:hAnsi="Arial" w:cs="Arial"/>
              </w:rPr>
            </w:pPr>
            <w:r w:rsidRPr="007A2125">
              <w:rPr>
                <w:rFonts w:ascii="Arial" w:hAnsi="Arial" w:cs="Arial"/>
              </w:rPr>
              <w:t>Updates from Project Team</w:t>
            </w:r>
          </w:p>
        </w:tc>
        <w:tc>
          <w:tcPr>
            <w:tcW w:w="3019" w:type="dxa"/>
          </w:tcPr>
          <w:p w14:paraId="2EFBEF9D" w14:textId="77777777" w:rsidR="001210C2" w:rsidRPr="007A2125" w:rsidRDefault="001210C2" w:rsidP="00E71CA0">
            <w:pPr>
              <w:spacing w:before="0" w:after="0"/>
              <w:rPr>
                <w:rFonts w:ascii="Arial" w:hAnsi="Arial" w:cs="Arial"/>
                <w:b/>
                <w:bCs/>
              </w:rPr>
            </w:pPr>
            <w:r w:rsidRPr="007A2125">
              <w:rPr>
                <w:rFonts w:ascii="Arial" w:hAnsi="Arial" w:cs="Arial"/>
                <w:b/>
                <w:bCs/>
              </w:rPr>
              <w:t>Preferred Media</w:t>
            </w:r>
          </w:p>
          <w:p w14:paraId="12241E4C" w14:textId="77777777" w:rsidR="001210C2" w:rsidRPr="007A2125" w:rsidRDefault="001210C2" w:rsidP="00E71CA0">
            <w:pPr>
              <w:spacing w:before="0" w:after="0"/>
              <w:rPr>
                <w:rFonts w:ascii="Arial" w:hAnsi="Arial" w:cs="Arial"/>
              </w:rPr>
            </w:pPr>
            <w:r w:rsidRPr="007A2125">
              <w:rPr>
                <w:rFonts w:ascii="Arial" w:hAnsi="Arial" w:cs="Arial"/>
              </w:rPr>
              <w:t>Stakeholder Feedback to project.</w:t>
            </w:r>
          </w:p>
        </w:tc>
      </w:tr>
      <w:tr w:rsidR="001210C2" w:rsidRPr="007A2125" w14:paraId="5789ECC9" w14:textId="77777777" w:rsidTr="00E71CA0">
        <w:tc>
          <w:tcPr>
            <w:tcW w:w="1838" w:type="dxa"/>
          </w:tcPr>
          <w:p w14:paraId="5376873D" w14:textId="77777777" w:rsidR="001210C2" w:rsidRPr="007A2125" w:rsidRDefault="001210C2" w:rsidP="00E71CA0">
            <w:pPr>
              <w:spacing w:before="0" w:after="0"/>
              <w:rPr>
                <w:rFonts w:ascii="Arial" w:hAnsi="Arial" w:cs="Arial"/>
              </w:rPr>
            </w:pPr>
          </w:p>
        </w:tc>
        <w:tc>
          <w:tcPr>
            <w:tcW w:w="1134" w:type="dxa"/>
          </w:tcPr>
          <w:p w14:paraId="052F0495" w14:textId="77777777" w:rsidR="001210C2" w:rsidRPr="007A2125" w:rsidRDefault="001210C2" w:rsidP="00E71CA0">
            <w:pPr>
              <w:spacing w:before="0" w:after="0"/>
              <w:rPr>
                <w:rFonts w:ascii="Arial" w:hAnsi="Arial" w:cs="Arial"/>
              </w:rPr>
            </w:pPr>
          </w:p>
        </w:tc>
        <w:tc>
          <w:tcPr>
            <w:tcW w:w="3019" w:type="dxa"/>
          </w:tcPr>
          <w:p w14:paraId="77CF7E4D" w14:textId="77777777" w:rsidR="001210C2" w:rsidRPr="007A2125" w:rsidRDefault="001210C2" w:rsidP="00E71CA0">
            <w:pPr>
              <w:spacing w:before="0" w:after="0"/>
              <w:rPr>
                <w:rFonts w:ascii="Arial" w:hAnsi="Arial" w:cs="Arial"/>
              </w:rPr>
            </w:pPr>
          </w:p>
        </w:tc>
        <w:tc>
          <w:tcPr>
            <w:tcW w:w="3019" w:type="dxa"/>
          </w:tcPr>
          <w:p w14:paraId="6E2D3652" w14:textId="77777777" w:rsidR="001210C2" w:rsidRPr="007A2125" w:rsidRDefault="001210C2" w:rsidP="00E71CA0">
            <w:pPr>
              <w:spacing w:before="0" w:after="0"/>
              <w:rPr>
                <w:rFonts w:ascii="Arial" w:hAnsi="Arial" w:cs="Arial"/>
              </w:rPr>
            </w:pPr>
          </w:p>
        </w:tc>
      </w:tr>
      <w:tr w:rsidR="001210C2" w:rsidRPr="007A2125" w14:paraId="7B3EB467" w14:textId="77777777" w:rsidTr="00E71CA0">
        <w:tc>
          <w:tcPr>
            <w:tcW w:w="1838" w:type="dxa"/>
          </w:tcPr>
          <w:p w14:paraId="614DC4BE" w14:textId="77777777" w:rsidR="001210C2" w:rsidRPr="007A2125" w:rsidRDefault="001210C2" w:rsidP="00E71CA0">
            <w:pPr>
              <w:spacing w:before="0" w:after="0"/>
              <w:rPr>
                <w:rFonts w:ascii="Arial" w:hAnsi="Arial" w:cs="Arial"/>
              </w:rPr>
            </w:pPr>
          </w:p>
        </w:tc>
        <w:tc>
          <w:tcPr>
            <w:tcW w:w="1134" w:type="dxa"/>
          </w:tcPr>
          <w:p w14:paraId="7F81922C" w14:textId="77777777" w:rsidR="001210C2" w:rsidRPr="007A2125" w:rsidRDefault="001210C2" w:rsidP="00E71CA0">
            <w:pPr>
              <w:spacing w:before="0" w:after="0"/>
              <w:rPr>
                <w:rFonts w:ascii="Arial" w:hAnsi="Arial" w:cs="Arial"/>
              </w:rPr>
            </w:pPr>
          </w:p>
        </w:tc>
        <w:tc>
          <w:tcPr>
            <w:tcW w:w="3019" w:type="dxa"/>
          </w:tcPr>
          <w:p w14:paraId="28D1AA6E" w14:textId="77777777" w:rsidR="001210C2" w:rsidRPr="007A2125" w:rsidRDefault="001210C2" w:rsidP="00E71CA0">
            <w:pPr>
              <w:spacing w:before="0" w:after="0"/>
              <w:rPr>
                <w:rFonts w:ascii="Arial" w:hAnsi="Arial" w:cs="Arial"/>
              </w:rPr>
            </w:pPr>
          </w:p>
        </w:tc>
        <w:tc>
          <w:tcPr>
            <w:tcW w:w="3019" w:type="dxa"/>
          </w:tcPr>
          <w:p w14:paraId="0E840EF6" w14:textId="77777777" w:rsidR="001210C2" w:rsidRPr="007A2125" w:rsidRDefault="001210C2" w:rsidP="00E71CA0">
            <w:pPr>
              <w:spacing w:before="0" w:after="0"/>
              <w:rPr>
                <w:rFonts w:ascii="Arial" w:hAnsi="Arial" w:cs="Arial"/>
              </w:rPr>
            </w:pPr>
          </w:p>
        </w:tc>
      </w:tr>
      <w:tr w:rsidR="001210C2" w:rsidRPr="007A2125" w14:paraId="6B4CA93D" w14:textId="77777777" w:rsidTr="00E71CA0">
        <w:tc>
          <w:tcPr>
            <w:tcW w:w="1838" w:type="dxa"/>
          </w:tcPr>
          <w:p w14:paraId="2F9BC6BC" w14:textId="77777777" w:rsidR="001210C2" w:rsidRPr="007A2125" w:rsidRDefault="001210C2" w:rsidP="00E71CA0">
            <w:pPr>
              <w:spacing w:before="0" w:after="0"/>
              <w:rPr>
                <w:rFonts w:ascii="Arial" w:hAnsi="Arial" w:cs="Arial"/>
              </w:rPr>
            </w:pPr>
          </w:p>
        </w:tc>
        <w:tc>
          <w:tcPr>
            <w:tcW w:w="1134" w:type="dxa"/>
          </w:tcPr>
          <w:p w14:paraId="0623E2C2" w14:textId="77777777" w:rsidR="001210C2" w:rsidRPr="007A2125" w:rsidRDefault="001210C2" w:rsidP="00E71CA0">
            <w:pPr>
              <w:spacing w:before="0" w:after="0"/>
              <w:rPr>
                <w:rFonts w:ascii="Arial" w:hAnsi="Arial" w:cs="Arial"/>
              </w:rPr>
            </w:pPr>
          </w:p>
        </w:tc>
        <w:tc>
          <w:tcPr>
            <w:tcW w:w="3019" w:type="dxa"/>
          </w:tcPr>
          <w:p w14:paraId="29BED264" w14:textId="77777777" w:rsidR="001210C2" w:rsidRPr="007A2125" w:rsidRDefault="001210C2" w:rsidP="00E71CA0">
            <w:pPr>
              <w:spacing w:before="0" w:after="0"/>
              <w:rPr>
                <w:rFonts w:ascii="Arial" w:hAnsi="Arial" w:cs="Arial"/>
              </w:rPr>
            </w:pPr>
          </w:p>
        </w:tc>
        <w:tc>
          <w:tcPr>
            <w:tcW w:w="3019" w:type="dxa"/>
          </w:tcPr>
          <w:p w14:paraId="189A1CB9" w14:textId="77777777" w:rsidR="001210C2" w:rsidRPr="007A2125" w:rsidRDefault="001210C2" w:rsidP="00E71CA0">
            <w:pPr>
              <w:spacing w:before="0" w:after="0"/>
              <w:rPr>
                <w:rFonts w:ascii="Arial" w:hAnsi="Arial" w:cs="Arial"/>
              </w:rPr>
            </w:pPr>
          </w:p>
        </w:tc>
      </w:tr>
      <w:tr w:rsidR="001210C2" w:rsidRPr="007A2125" w14:paraId="1B324F70" w14:textId="77777777" w:rsidTr="00E71CA0">
        <w:tc>
          <w:tcPr>
            <w:tcW w:w="1838" w:type="dxa"/>
          </w:tcPr>
          <w:p w14:paraId="770586A9" w14:textId="77777777" w:rsidR="001210C2" w:rsidRPr="007A2125" w:rsidRDefault="001210C2" w:rsidP="00E71CA0">
            <w:pPr>
              <w:spacing w:before="0" w:after="0"/>
              <w:rPr>
                <w:rFonts w:ascii="Arial" w:hAnsi="Arial" w:cs="Arial"/>
              </w:rPr>
            </w:pPr>
          </w:p>
        </w:tc>
        <w:tc>
          <w:tcPr>
            <w:tcW w:w="1134" w:type="dxa"/>
          </w:tcPr>
          <w:p w14:paraId="2A0C0B30" w14:textId="77777777" w:rsidR="001210C2" w:rsidRPr="007A2125" w:rsidRDefault="001210C2" w:rsidP="00E71CA0">
            <w:pPr>
              <w:spacing w:before="0" w:after="0"/>
              <w:rPr>
                <w:rFonts w:ascii="Arial" w:hAnsi="Arial" w:cs="Arial"/>
              </w:rPr>
            </w:pPr>
          </w:p>
        </w:tc>
        <w:tc>
          <w:tcPr>
            <w:tcW w:w="3019" w:type="dxa"/>
          </w:tcPr>
          <w:p w14:paraId="2B160BC7" w14:textId="77777777" w:rsidR="001210C2" w:rsidRPr="007A2125" w:rsidRDefault="001210C2" w:rsidP="00E71CA0">
            <w:pPr>
              <w:spacing w:before="0" w:after="0"/>
              <w:rPr>
                <w:rFonts w:ascii="Arial" w:hAnsi="Arial" w:cs="Arial"/>
              </w:rPr>
            </w:pPr>
          </w:p>
        </w:tc>
        <w:tc>
          <w:tcPr>
            <w:tcW w:w="3019" w:type="dxa"/>
          </w:tcPr>
          <w:p w14:paraId="07CE94E2" w14:textId="77777777" w:rsidR="001210C2" w:rsidRPr="007A2125" w:rsidRDefault="001210C2" w:rsidP="00E71CA0">
            <w:pPr>
              <w:spacing w:before="0" w:after="0"/>
              <w:rPr>
                <w:rFonts w:ascii="Arial" w:hAnsi="Arial" w:cs="Arial"/>
              </w:rPr>
            </w:pPr>
          </w:p>
        </w:tc>
      </w:tr>
    </w:tbl>
    <w:p w14:paraId="4B231493" w14:textId="77777777" w:rsidR="001210C2" w:rsidRPr="007A2125" w:rsidRDefault="001210C2" w:rsidP="00834749">
      <w:pPr>
        <w:spacing w:before="0" w:after="0"/>
        <w:rPr>
          <w:rFonts w:ascii="Arial" w:hAnsi="Arial" w:cs="Arial"/>
        </w:rPr>
      </w:pPr>
    </w:p>
    <w:p w14:paraId="2E071760" w14:textId="77777777" w:rsidR="00834749" w:rsidRPr="007A2125" w:rsidRDefault="00834749" w:rsidP="00C710BE">
      <w:pPr>
        <w:pStyle w:val="Heading4"/>
        <w:rPr>
          <w:rFonts w:ascii="Arial" w:hAnsi="Arial" w:cs="Arial"/>
        </w:rPr>
      </w:pPr>
      <w:r w:rsidRPr="007A2125">
        <w:rPr>
          <w:rFonts w:ascii="Arial" w:hAnsi="Arial" w:cs="Arial"/>
        </w:rPr>
        <w:t>Channels</w:t>
      </w:r>
    </w:p>
    <w:p w14:paraId="61189BD5" w14:textId="4C93B242" w:rsidR="00834749" w:rsidRPr="007A2125" w:rsidRDefault="00834749" w:rsidP="00834749">
      <w:pPr>
        <w:spacing w:before="0" w:after="0"/>
        <w:rPr>
          <w:rFonts w:ascii="Arial" w:hAnsi="Arial" w:cs="Arial"/>
        </w:rPr>
      </w:pPr>
      <w:r w:rsidRPr="007A2125">
        <w:rPr>
          <w:rFonts w:ascii="Arial" w:hAnsi="Arial" w:cs="Arial"/>
        </w:rPr>
        <w:t>Identify the channels to be used for communications. The IC webpage gives a list of channels available via Internal Communications. ILS communications methods are also available.</w:t>
      </w:r>
      <w:r w:rsidR="0041611C" w:rsidRPr="007A2125">
        <w:rPr>
          <w:rFonts w:ascii="Arial" w:hAnsi="Arial" w:cs="Arial"/>
        </w:rPr>
        <w:t xml:space="preserve"> Review the ILS Communications Strategy document for a full list of channels available for ILS projects.</w:t>
      </w:r>
    </w:p>
    <w:p w14:paraId="5C069FEB" w14:textId="77777777" w:rsidR="00834749" w:rsidRPr="007A2125" w:rsidRDefault="00834749" w:rsidP="00834749">
      <w:pPr>
        <w:spacing w:before="0" w:after="0"/>
        <w:rPr>
          <w:rFonts w:ascii="Arial" w:hAnsi="Arial" w:cs="Arial"/>
        </w:rPr>
      </w:pPr>
    </w:p>
    <w:p w14:paraId="081F320B" w14:textId="77777777" w:rsidR="00834749" w:rsidRPr="007A2125" w:rsidRDefault="00834749" w:rsidP="00C710BE">
      <w:pPr>
        <w:pStyle w:val="Heading4"/>
        <w:rPr>
          <w:rFonts w:ascii="Arial" w:hAnsi="Arial" w:cs="Arial"/>
        </w:rPr>
      </w:pPr>
      <w:r w:rsidRPr="007A2125">
        <w:rPr>
          <w:rFonts w:ascii="Arial" w:hAnsi="Arial" w:cs="Arial"/>
        </w:rPr>
        <w:t>Key Messages</w:t>
      </w:r>
    </w:p>
    <w:p w14:paraId="2FCF868C" w14:textId="0531DDF4" w:rsidR="00834749" w:rsidRPr="007A2125" w:rsidRDefault="00834749" w:rsidP="00834749">
      <w:pPr>
        <w:spacing w:before="0" w:after="0"/>
        <w:rPr>
          <w:rFonts w:ascii="Arial" w:hAnsi="Arial" w:cs="Arial"/>
        </w:rPr>
      </w:pPr>
      <w:r w:rsidRPr="007A2125">
        <w:rPr>
          <w:rFonts w:ascii="Arial" w:hAnsi="Arial" w:cs="Arial"/>
        </w:rPr>
        <w:t>List the key messages to be used in communications.</w:t>
      </w:r>
    </w:p>
    <w:p w14:paraId="651C9C7A" w14:textId="77777777" w:rsidR="00834749" w:rsidRPr="007A2125" w:rsidRDefault="00834749" w:rsidP="00834749">
      <w:pPr>
        <w:spacing w:before="0" w:after="0"/>
        <w:rPr>
          <w:rFonts w:ascii="Arial" w:hAnsi="Arial" w:cs="Arial"/>
        </w:rPr>
      </w:pPr>
    </w:p>
    <w:p w14:paraId="47696554" w14:textId="77777777" w:rsidR="00834749" w:rsidRPr="007A2125" w:rsidRDefault="00834749" w:rsidP="00C710BE">
      <w:pPr>
        <w:pStyle w:val="Heading4"/>
        <w:rPr>
          <w:rFonts w:ascii="Arial" w:hAnsi="Arial" w:cs="Arial"/>
        </w:rPr>
      </w:pPr>
      <w:r w:rsidRPr="007A2125">
        <w:rPr>
          <w:rFonts w:ascii="Arial" w:hAnsi="Arial" w:cs="Arial"/>
        </w:rPr>
        <w:t>Initial Communications Plan</w:t>
      </w:r>
    </w:p>
    <w:p w14:paraId="4F43A59E" w14:textId="6AB3715D" w:rsidR="00834749" w:rsidRPr="007A2125" w:rsidRDefault="00834749" w:rsidP="00834749">
      <w:pPr>
        <w:spacing w:before="0" w:after="0"/>
        <w:rPr>
          <w:rFonts w:ascii="Arial" w:hAnsi="Arial" w:cs="Arial"/>
        </w:rPr>
      </w:pPr>
      <w:r w:rsidRPr="007A2125">
        <w:rPr>
          <w:rFonts w:ascii="Arial" w:hAnsi="Arial" w:cs="Arial"/>
        </w:rPr>
        <w:t xml:space="preserve">The initial communications plan lists the communications activities identified during the planning stages of the project. </w:t>
      </w:r>
      <w:r w:rsidR="00DA69FD" w:rsidRPr="007A2125">
        <w:rPr>
          <w:rFonts w:ascii="Arial" w:hAnsi="Arial" w:cs="Arial"/>
        </w:rPr>
        <w:t xml:space="preserve">The Initial Communications Plan should be created as a draft Tactical Comms Plan, </w:t>
      </w:r>
      <w:r w:rsidR="000B48FB" w:rsidRPr="007A2125">
        <w:rPr>
          <w:rFonts w:ascii="Arial" w:hAnsi="Arial" w:cs="Arial"/>
        </w:rPr>
        <w:t>to be developed into a full Tactical Comms Plan during the Delivery stage.</w:t>
      </w:r>
    </w:p>
    <w:sectPr w:rsidR="00834749" w:rsidRPr="007A2125" w:rsidSect="004D382A">
      <w:footerReference w:type="default" r:id="rId15"/>
      <w:pgSz w:w="11900" w:h="16840"/>
      <w:pgMar w:top="1843" w:right="1440" w:bottom="709" w:left="1440" w:header="720" w:footer="17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20DEF" w14:textId="77777777" w:rsidR="004D382A" w:rsidRDefault="004D382A" w:rsidP="00471071">
      <w:pPr>
        <w:spacing w:before="0" w:after="0"/>
      </w:pPr>
      <w:r>
        <w:separator/>
      </w:r>
    </w:p>
  </w:endnote>
  <w:endnote w:type="continuationSeparator" w:id="0">
    <w:p w14:paraId="1A9B9982" w14:textId="77777777" w:rsidR="004D382A" w:rsidRDefault="004D382A" w:rsidP="00471071">
      <w:pPr>
        <w:spacing w:before="0" w:after="0"/>
      </w:pPr>
      <w:r>
        <w:continuationSeparator/>
      </w:r>
    </w:p>
  </w:endnote>
  <w:endnote w:type="continuationNotice" w:id="1">
    <w:p w14:paraId="2B1C9BEA" w14:textId="77777777" w:rsidR="004D382A" w:rsidRDefault="004D38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panose1 w:val="00000500000000000000"/>
    <w:charset w:val="00"/>
    <w:family w:val="modern"/>
    <w:notTrueType/>
    <w:pitch w:val="variable"/>
    <w:sig w:usb0="00000007" w:usb1="00000001" w:usb2="00000000" w:usb3="00000000" w:csb0="00000093" w:csb1="00000000"/>
  </w:font>
  <w:font w:name="Work Sans Medium">
    <w:altName w:val="Calibri"/>
    <w:charset w:val="00"/>
    <w:family w:val="auto"/>
    <w:pitch w:val="variable"/>
    <w:sig w:usb0="A00000FF" w:usb1="5000E07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13B89" w14:textId="77777777" w:rsidR="00E47371" w:rsidRDefault="00285B20">
    <w:pPr>
      <w:pStyle w:val="Footer"/>
    </w:pPr>
    <w:r w:rsidRPr="00D774EA">
      <w:rPr>
        <w:noProof/>
        <w:sz w:val="16"/>
        <w:szCs w:val="16"/>
        <w:lang w:eastAsia="en-GB"/>
      </w:rPr>
      <mc:AlternateContent>
        <mc:Choice Requires="wps">
          <w:drawing>
            <wp:anchor distT="0" distB="0" distL="114300" distR="114300" simplePos="0" relativeHeight="251658242" behindDoc="1" locked="0" layoutInCell="1" allowOverlap="1" wp14:anchorId="471C1C80" wp14:editId="1C7E3026">
              <wp:simplePos x="0" y="0"/>
              <wp:positionH relativeFrom="column">
                <wp:posOffset>6071235</wp:posOffset>
              </wp:positionH>
              <wp:positionV relativeFrom="paragraph">
                <wp:posOffset>842645</wp:posOffset>
              </wp:positionV>
              <wp:extent cx="109728" cy="454660"/>
              <wp:effectExtent l="0" t="0" r="0" b="254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728" cy="454660"/>
                      </a:xfrm>
                      <a:prstGeom prst="rect">
                        <a:avLst/>
                      </a:prstGeom>
                      <a:solidFill>
                        <a:srgbClr val="7384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7AADF" id="Rectangle 2" o:spid="_x0000_s1026" alt="&quot;&quot;" style="position:absolute;margin-left:478.05pt;margin-top:66.35pt;width:8.65pt;height:35.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" fillcolor="#7384c0" stroked="f" strokeweight="1pt">
              <v:textbox inset="0,0,0,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C163E" w14:textId="77777777" w:rsidR="004D382A" w:rsidRDefault="004D382A" w:rsidP="00471071">
      <w:pPr>
        <w:spacing w:before="0" w:after="0"/>
      </w:pPr>
      <w:r>
        <w:separator/>
      </w:r>
    </w:p>
  </w:footnote>
  <w:footnote w:type="continuationSeparator" w:id="0">
    <w:p w14:paraId="0CC87392" w14:textId="77777777" w:rsidR="004D382A" w:rsidRDefault="004D382A" w:rsidP="00471071">
      <w:pPr>
        <w:spacing w:before="0" w:after="0"/>
      </w:pPr>
      <w:r>
        <w:continuationSeparator/>
      </w:r>
    </w:p>
  </w:footnote>
  <w:footnote w:type="continuationNotice" w:id="1">
    <w:p w14:paraId="6E72ABC8" w14:textId="77777777" w:rsidR="004D382A" w:rsidRDefault="004D382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06F"/>
    <w:multiLevelType w:val="hybridMultilevel"/>
    <w:tmpl w:val="531CC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4CF"/>
    <w:multiLevelType w:val="hybridMultilevel"/>
    <w:tmpl w:val="F18C245E"/>
    <w:lvl w:ilvl="0" w:tplc="08090001">
      <w:start w:val="1"/>
      <w:numFmt w:val="bullet"/>
      <w:lvlText w:val=""/>
      <w:lvlJc w:val="left"/>
      <w:pPr>
        <w:ind w:left="-296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806" w:hanging="360"/>
      </w:pPr>
      <w:rPr>
        <w:rFonts w:ascii="Symbol" w:hAnsi="Symbol" w:hint="default"/>
      </w:rPr>
    </w:lvl>
    <w:lvl w:ilvl="4" w:tplc="08090003" w:tentative="1">
      <w:start w:val="1"/>
      <w:numFmt w:val="bullet"/>
      <w:lvlText w:val="o"/>
      <w:lvlJc w:val="left"/>
      <w:pPr>
        <w:ind w:left="-86" w:hanging="360"/>
      </w:pPr>
      <w:rPr>
        <w:rFonts w:ascii="Courier New" w:hAnsi="Courier New" w:cs="Courier New" w:hint="default"/>
      </w:rPr>
    </w:lvl>
    <w:lvl w:ilvl="5" w:tplc="08090005" w:tentative="1">
      <w:start w:val="1"/>
      <w:numFmt w:val="bullet"/>
      <w:lvlText w:val=""/>
      <w:lvlJc w:val="left"/>
      <w:pPr>
        <w:ind w:left="634" w:hanging="360"/>
      </w:pPr>
      <w:rPr>
        <w:rFonts w:ascii="Wingdings" w:hAnsi="Wingdings" w:hint="default"/>
      </w:rPr>
    </w:lvl>
    <w:lvl w:ilvl="6" w:tplc="08090001" w:tentative="1">
      <w:start w:val="1"/>
      <w:numFmt w:val="bullet"/>
      <w:lvlText w:val=""/>
      <w:lvlJc w:val="left"/>
      <w:pPr>
        <w:ind w:left="1354" w:hanging="360"/>
      </w:pPr>
      <w:rPr>
        <w:rFonts w:ascii="Symbol" w:hAnsi="Symbol" w:hint="default"/>
      </w:rPr>
    </w:lvl>
    <w:lvl w:ilvl="7" w:tplc="08090003" w:tentative="1">
      <w:start w:val="1"/>
      <w:numFmt w:val="bullet"/>
      <w:lvlText w:val="o"/>
      <w:lvlJc w:val="left"/>
      <w:pPr>
        <w:ind w:left="2074" w:hanging="360"/>
      </w:pPr>
      <w:rPr>
        <w:rFonts w:ascii="Courier New" w:hAnsi="Courier New" w:cs="Courier New" w:hint="default"/>
      </w:rPr>
    </w:lvl>
    <w:lvl w:ilvl="8" w:tplc="08090005" w:tentative="1">
      <w:start w:val="1"/>
      <w:numFmt w:val="bullet"/>
      <w:lvlText w:val=""/>
      <w:lvlJc w:val="left"/>
      <w:pPr>
        <w:ind w:left="2794" w:hanging="360"/>
      </w:pPr>
      <w:rPr>
        <w:rFonts w:ascii="Wingdings" w:hAnsi="Wingdings" w:hint="default"/>
      </w:rPr>
    </w:lvl>
  </w:abstractNum>
  <w:abstractNum w:abstractNumId="2" w15:restartNumberingAfterBreak="0">
    <w:nsid w:val="09D13EAA"/>
    <w:multiLevelType w:val="hybridMultilevel"/>
    <w:tmpl w:val="DC4A7D90"/>
    <w:lvl w:ilvl="0" w:tplc="766EDE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D4A1D"/>
    <w:multiLevelType w:val="hybridMultilevel"/>
    <w:tmpl w:val="B0CE5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877AD0"/>
    <w:multiLevelType w:val="hybridMultilevel"/>
    <w:tmpl w:val="FFFFFFFF"/>
    <w:lvl w:ilvl="0" w:tplc="9A2859C6">
      <w:start w:val="1"/>
      <w:numFmt w:val="bullet"/>
      <w:lvlText w:val=""/>
      <w:lvlJc w:val="left"/>
      <w:pPr>
        <w:ind w:left="720" w:hanging="360"/>
      </w:pPr>
      <w:rPr>
        <w:rFonts w:ascii="Symbol" w:hAnsi="Symbol" w:hint="default"/>
      </w:rPr>
    </w:lvl>
    <w:lvl w:ilvl="1" w:tplc="53624EA8">
      <w:start w:val="1"/>
      <w:numFmt w:val="bullet"/>
      <w:lvlText w:val="o"/>
      <w:lvlJc w:val="left"/>
      <w:pPr>
        <w:ind w:left="1440" w:hanging="360"/>
      </w:pPr>
      <w:rPr>
        <w:rFonts w:ascii="Courier New" w:hAnsi="Courier New" w:hint="default"/>
      </w:rPr>
    </w:lvl>
    <w:lvl w:ilvl="2" w:tplc="D54C5126">
      <w:start w:val="1"/>
      <w:numFmt w:val="bullet"/>
      <w:lvlText w:val=""/>
      <w:lvlJc w:val="left"/>
      <w:pPr>
        <w:ind w:left="2160" w:hanging="360"/>
      </w:pPr>
      <w:rPr>
        <w:rFonts w:ascii="Wingdings" w:hAnsi="Wingdings" w:hint="default"/>
      </w:rPr>
    </w:lvl>
    <w:lvl w:ilvl="3" w:tplc="A7C6E060">
      <w:start w:val="1"/>
      <w:numFmt w:val="bullet"/>
      <w:lvlText w:val=""/>
      <w:lvlJc w:val="left"/>
      <w:pPr>
        <w:ind w:left="2880" w:hanging="360"/>
      </w:pPr>
      <w:rPr>
        <w:rFonts w:ascii="Symbol" w:hAnsi="Symbol" w:hint="default"/>
      </w:rPr>
    </w:lvl>
    <w:lvl w:ilvl="4" w:tplc="6A907D7A">
      <w:start w:val="1"/>
      <w:numFmt w:val="bullet"/>
      <w:lvlText w:val="o"/>
      <w:lvlJc w:val="left"/>
      <w:pPr>
        <w:ind w:left="3600" w:hanging="360"/>
      </w:pPr>
      <w:rPr>
        <w:rFonts w:ascii="Courier New" w:hAnsi="Courier New" w:hint="default"/>
      </w:rPr>
    </w:lvl>
    <w:lvl w:ilvl="5" w:tplc="51F6CA8A">
      <w:start w:val="1"/>
      <w:numFmt w:val="bullet"/>
      <w:lvlText w:val=""/>
      <w:lvlJc w:val="left"/>
      <w:pPr>
        <w:ind w:left="4320" w:hanging="360"/>
      </w:pPr>
      <w:rPr>
        <w:rFonts w:ascii="Wingdings" w:hAnsi="Wingdings" w:hint="default"/>
      </w:rPr>
    </w:lvl>
    <w:lvl w:ilvl="6" w:tplc="A0404796">
      <w:start w:val="1"/>
      <w:numFmt w:val="bullet"/>
      <w:lvlText w:val=""/>
      <w:lvlJc w:val="left"/>
      <w:pPr>
        <w:ind w:left="5040" w:hanging="360"/>
      </w:pPr>
      <w:rPr>
        <w:rFonts w:ascii="Symbol" w:hAnsi="Symbol" w:hint="default"/>
      </w:rPr>
    </w:lvl>
    <w:lvl w:ilvl="7" w:tplc="CB5E5D84">
      <w:start w:val="1"/>
      <w:numFmt w:val="bullet"/>
      <w:lvlText w:val="o"/>
      <w:lvlJc w:val="left"/>
      <w:pPr>
        <w:ind w:left="5760" w:hanging="360"/>
      </w:pPr>
      <w:rPr>
        <w:rFonts w:ascii="Courier New" w:hAnsi="Courier New" w:hint="default"/>
      </w:rPr>
    </w:lvl>
    <w:lvl w:ilvl="8" w:tplc="00843E76">
      <w:start w:val="1"/>
      <w:numFmt w:val="bullet"/>
      <w:lvlText w:val=""/>
      <w:lvlJc w:val="left"/>
      <w:pPr>
        <w:ind w:left="6480" w:hanging="360"/>
      </w:pPr>
      <w:rPr>
        <w:rFonts w:ascii="Wingdings" w:hAnsi="Wingdings" w:hint="default"/>
      </w:rPr>
    </w:lvl>
  </w:abstractNum>
  <w:abstractNum w:abstractNumId="5" w15:restartNumberingAfterBreak="0">
    <w:nsid w:val="0D104009"/>
    <w:multiLevelType w:val="hybridMultilevel"/>
    <w:tmpl w:val="D6A642EA"/>
    <w:lvl w:ilvl="0" w:tplc="85243938">
      <w:start w:val="1"/>
      <w:numFmt w:val="bullet"/>
      <w:lvlText w:val=""/>
      <w:lvlJc w:val="left"/>
      <w:pPr>
        <w:ind w:left="720" w:hanging="360"/>
      </w:pPr>
      <w:rPr>
        <w:rFonts w:ascii="Symbol" w:hAnsi="Symbol" w:hint="default"/>
      </w:rPr>
    </w:lvl>
    <w:lvl w:ilvl="1" w:tplc="9574E90A">
      <w:start w:val="1"/>
      <w:numFmt w:val="bullet"/>
      <w:lvlText w:val="o"/>
      <w:lvlJc w:val="left"/>
      <w:pPr>
        <w:ind w:left="1440" w:hanging="360"/>
      </w:pPr>
      <w:rPr>
        <w:rFonts w:ascii="Courier New" w:hAnsi="Courier New" w:hint="default"/>
      </w:rPr>
    </w:lvl>
    <w:lvl w:ilvl="2" w:tplc="D8D04DAE">
      <w:start w:val="1"/>
      <w:numFmt w:val="bullet"/>
      <w:lvlText w:val=""/>
      <w:lvlJc w:val="left"/>
      <w:pPr>
        <w:ind w:left="2160" w:hanging="360"/>
      </w:pPr>
      <w:rPr>
        <w:rFonts w:ascii="Wingdings" w:hAnsi="Wingdings" w:hint="default"/>
      </w:rPr>
    </w:lvl>
    <w:lvl w:ilvl="3" w:tplc="604CBF60">
      <w:start w:val="1"/>
      <w:numFmt w:val="bullet"/>
      <w:lvlText w:val=""/>
      <w:lvlJc w:val="left"/>
      <w:pPr>
        <w:ind w:left="2880" w:hanging="360"/>
      </w:pPr>
      <w:rPr>
        <w:rFonts w:ascii="Symbol" w:hAnsi="Symbol" w:hint="default"/>
      </w:rPr>
    </w:lvl>
    <w:lvl w:ilvl="4" w:tplc="562A0CC0">
      <w:start w:val="1"/>
      <w:numFmt w:val="bullet"/>
      <w:lvlText w:val="o"/>
      <w:lvlJc w:val="left"/>
      <w:pPr>
        <w:ind w:left="3600" w:hanging="360"/>
      </w:pPr>
      <w:rPr>
        <w:rFonts w:ascii="Courier New" w:hAnsi="Courier New" w:hint="default"/>
      </w:rPr>
    </w:lvl>
    <w:lvl w:ilvl="5" w:tplc="69A45864">
      <w:start w:val="1"/>
      <w:numFmt w:val="bullet"/>
      <w:lvlText w:val=""/>
      <w:lvlJc w:val="left"/>
      <w:pPr>
        <w:ind w:left="4320" w:hanging="360"/>
      </w:pPr>
      <w:rPr>
        <w:rFonts w:ascii="Wingdings" w:hAnsi="Wingdings" w:hint="default"/>
      </w:rPr>
    </w:lvl>
    <w:lvl w:ilvl="6" w:tplc="822660F6">
      <w:start w:val="1"/>
      <w:numFmt w:val="bullet"/>
      <w:lvlText w:val=""/>
      <w:lvlJc w:val="left"/>
      <w:pPr>
        <w:ind w:left="5040" w:hanging="360"/>
      </w:pPr>
      <w:rPr>
        <w:rFonts w:ascii="Symbol" w:hAnsi="Symbol" w:hint="default"/>
      </w:rPr>
    </w:lvl>
    <w:lvl w:ilvl="7" w:tplc="1772D9EE">
      <w:start w:val="1"/>
      <w:numFmt w:val="bullet"/>
      <w:lvlText w:val="o"/>
      <w:lvlJc w:val="left"/>
      <w:pPr>
        <w:ind w:left="5760" w:hanging="360"/>
      </w:pPr>
      <w:rPr>
        <w:rFonts w:ascii="Courier New" w:hAnsi="Courier New" w:hint="default"/>
      </w:rPr>
    </w:lvl>
    <w:lvl w:ilvl="8" w:tplc="3BA4814A">
      <w:start w:val="1"/>
      <w:numFmt w:val="bullet"/>
      <w:lvlText w:val=""/>
      <w:lvlJc w:val="left"/>
      <w:pPr>
        <w:ind w:left="6480" w:hanging="360"/>
      </w:pPr>
      <w:rPr>
        <w:rFonts w:ascii="Wingdings" w:hAnsi="Wingdings" w:hint="default"/>
      </w:rPr>
    </w:lvl>
  </w:abstractNum>
  <w:abstractNum w:abstractNumId="6" w15:restartNumberingAfterBreak="0">
    <w:nsid w:val="0DE77A87"/>
    <w:multiLevelType w:val="hybridMultilevel"/>
    <w:tmpl w:val="B73286B4"/>
    <w:lvl w:ilvl="0" w:tplc="52586186">
      <w:start w:val="1"/>
      <w:numFmt w:val="bullet"/>
      <w:lvlText w:val=""/>
      <w:lvlJc w:val="left"/>
      <w:pPr>
        <w:ind w:left="720" w:hanging="360"/>
      </w:pPr>
      <w:rPr>
        <w:rFonts w:ascii="Symbol" w:hAnsi="Symbol" w:hint="default"/>
      </w:rPr>
    </w:lvl>
    <w:lvl w:ilvl="1" w:tplc="A77E1732">
      <w:start w:val="1"/>
      <w:numFmt w:val="bullet"/>
      <w:lvlText w:val="o"/>
      <w:lvlJc w:val="left"/>
      <w:pPr>
        <w:ind w:left="1440" w:hanging="360"/>
      </w:pPr>
      <w:rPr>
        <w:rFonts w:ascii="Courier New" w:hAnsi="Courier New" w:hint="default"/>
      </w:rPr>
    </w:lvl>
    <w:lvl w:ilvl="2" w:tplc="24705D22">
      <w:start w:val="1"/>
      <w:numFmt w:val="bullet"/>
      <w:lvlText w:val=""/>
      <w:lvlJc w:val="left"/>
      <w:pPr>
        <w:ind w:left="2160" w:hanging="360"/>
      </w:pPr>
      <w:rPr>
        <w:rFonts w:ascii="Wingdings" w:hAnsi="Wingdings" w:hint="default"/>
      </w:rPr>
    </w:lvl>
    <w:lvl w:ilvl="3" w:tplc="46DE46B6">
      <w:start w:val="1"/>
      <w:numFmt w:val="bullet"/>
      <w:lvlText w:val=""/>
      <w:lvlJc w:val="left"/>
      <w:pPr>
        <w:ind w:left="2880" w:hanging="360"/>
      </w:pPr>
      <w:rPr>
        <w:rFonts w:ascii="Symbol" w:hAnsi="Symbol" w:hint="default"/>
      </w:rPr>
    </w:lvl>
    <w:lvl w:ilvl="4" w:tplc="01E4E6F0">
      <w:start w:val="1"/>
      <w:numFmt w:val="bullet"/>
      <w:lvlText w:val="o"/>
      <w:lvlJc w:val="left"/>
      <w:pPr>
        <w:ind w:left="3600" w:hanging="360"/>
      </w:pPr>
      <w:rPr>
        <w:rFonts w:ascii="Courier New" w:hAnsi="Courier New" w:hint="default"/>
      </w:rPr>
    </w:lvl>
    <w:lvl w:ilvl="5" w:tplc="3228A6B2">
      <w:start w:val="1"/>
      <w:numFmt w:val="bullet"/>
      <w:lvlText w:val=""/>
      <w:lvlJc w:val="left"/>
      <w:pPr>
        <w:ind w:left="4320" w:hanging="360"/>
      </w:pPr>
      <w:rPr>
        <w:rFonts w:ascii="Wingdings" w:hAnsi="Wingdings" w:hint="default"/>
      </w:rPr>
    </w:lvl>
    <w:lvl w:ilvl="6" w:tplc="9BA20F50">
      <w:start w:val="1"/>
      <w:numFmt w:val="bullet"/>
      <w:lvlText w:val=""/>
      <w:lvlJc w:val="left"/>
      <w:pPr>
        <w:ind w:left="5040" w:hanging="360"/>
      </w:pPr>
      <w:rPr>
        <w:rFonts w:ascii="Symbol" w:hAnsi="Symbol" w:hint="default"/>
      </w:rPr>
    </w:lvl>
    <w:lvl w:ilvl="7" w:tplc="AC80289C">
      <w:start w:val="1"/>
      <w:numFmt w:val="bullet"/>
      <w:lvlText w:val="o"/>
      <w:lvlJc w:val="left"/>
      <w:pPr>
        <w:ind w:left="5760" w:hanging="360"/>
      </w:pPr>
      <w:rPr>
        <w:rFonts w:ascii="Courier New" w:hAnsi="Courier New" w:hint="default"/>
      </w:rPr>
    </w:lvl>
    <w:lvl w:ilvl="8" w:tplc="5EE4A746">
      <w:start w:val="1"/>
      <w:numFmt w:val="bullet"/>
      <w:lvlText w:val=""/>
      <w:lvlJc w:val="left"/>
      <w:pPr>
        <w:ind w:left="6480" w:hanging="360"/>
      </w:pPr>
      <w:rPr>
        <w:rFonts w:ascii="Wingdings" w:hAnsi="Wingdings" w:hint="default"/>
      </w:rPr>
    </w:lvl>
  </w:abstractNum>
  <w:abstractNum w:abstractNumId="7" w15:restartNumberingAfterBreak="0">
    <w:nsid w:val="0F781557"/>
    <w:multiLevelType w:val="hybridMultilevel"/>
    <w:tmpl w:val="B120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174D1"/>
    <w:multiLevelType w:val="hybridMultilevel"/>
    <w:tmpl w:val="6B9A6C9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159D65CE"/>
    <w:multiLevelType w:val="hybridMultilevel"/>
    <w:tmpl w:val="B734B76C"/>
    <w:lvl w:ilvl="0" w:tplc="2E12E8E0">
      <w:start w:val="1"/>
      <w:numFmt w:val="bullet"/>
      <w:lvlText w:val=""/>
      <w:lvlJc w:val="left"/>
      <w:pPr>
        <w:ind w:left="720" w:hanging="360"/>
      </w:pPr>
      <w:rPr>
        <w:rFonts w:ascii="Symbol" w:hAnsi="Symbol" w:hint="default"/>
      </w:rPr>
    </w:lvl>
    <w:lvl w:ilvl="1" w:tplc="8F2AB440">
      <w:start w:val="1"/>
      <w:numFmt w:val="bullet"/>
      <w:lvlText w:val="o"/>
      <w:lvlJc w:val="left"/>
      <w:pPr>
        <w:ind w:left="1440" w:hanging="360"/>
      </w:pPr>
      <w:rPr>
        <w:rFonts w:ascii="Courier New" w:hAnsi="Courier New" w:hint="default"/>
      </w:rPr>
    </w:lvl>
    <w:lvl w:ilvl="2" w:tplc="AEACADA2">
      <w:start w:val="1"/>
      <w:numFmt w:val="bullet"/>
      <w:lvlText w:val=""/>
      <w:lvlJc w:val="left"/>
      <w:pPr>
        <w:ind w:left="2160" w:hanging="360"/>
      </w:pPr>
      <w:rPr>
        <w:rFonts w:ascii="Wingdings" w:hAnsi="Wingdings" w:hint="default"/>
      </w:rPr>
    </w:lvl>
    <w:lvl w:ilvl="3" w:tplc="91B656A8">
      <w:start w:val="1"/>
      <w:numFmt w:val="bullet"/>
      <w:lvlText w:val=""/>
      <w:lvlJc w:val="left"/>
      <w:pPr>
        <w:ind w:left="2880" w:hanging="360"/>
      </w:pPr>
      <w:rPr>
        <w:rFonts w:ascii="Symbol" w:hAnsi="Symbol" w:hint="default"/>
      </w:rPr>
    </w:lvl>
    <w:lvl w:ilvl="4" w:tplc="E09C5A34">
      <w:start w:val="1"/>
      <w:numFmt w:val="bullet"/>
      <w:lvlText w:val="o"/>
      <w:lvlJc w:val="left"/>
      <w:pPr>
        <w:ind w:left="3600" w:hanging="360"/>
      </w:pPr>
      <w:rPr>
        <w:rFonts w:ascii="Courier New" w:hAnsi="Courier New" w:hint="default"/>
      </w:rPr>
    </w:lvl>
    <w:lvl w:ilvl="5" w:tplc="EF86A4B8">
      <w:start w:val="1"/>
      <w:numFmt w:val="bullet"/>
      <w:lvlText w:val=""/>
      <w:lvlJc w:val="left"/>
      <w:pPr>
        <w:ind w:left="4320" w:hanging="360"/>
      </w:pPr>
      <w:rPr>
        <w:rFonts w:ascii="Wingdings" w:hAnsi="Wingdings" w:hint="default"/>
      </w:rPr>
    </w:lvl>
    <w:lvl w:ilvl="6" w:tplc="C1DEFD80">
      <w:start w:val="1"/>
      <w:numFmt w:val="bullet"/>
      <w:lvlText w:val=""/>
      <w:lvlJc w:val="left"/>
      <w:pPr>
        <w:ind w:left="5040" w:hanging="360"/>
      </w:pPr>
      <w:rPr>
        <w:rFonts w:ascii="Symbol" w:hAnsi="Symbol" w:hint="default"/>
      </w:rPr>
    </w:lvl>
    <w:lvl w:ilvl="7" w:tplc="BA42F376">
      <w:start w:val="1"/>
      <w:numFmt w:val="bullet"/>
      <w:lvlText w:val="o"/>
      <w:lvlJc w:val="left"/>
      <w:pPr>
        <w:ind w:left="5760" w:hanging="360"/>
      </w:pPr>
      <w:rPr>
        <w:rFonts w:ascii="Courier New" w:hAnsi="Courier New" w:hint="default"/>
      </w:rPr>
    </w:lvl>
    <w:lvl w:ilvl="8" w:tplc="81761040">
      <w:start w:val="1"/>
      <w:numFmt w:val="bullet"/>
      <w:lvlText w:val=""/>
      <w:lvlJc w:val="left"/>
      <w:pPr>
        <w:ind w:left="6480" w:hanging="360"/>
      </w:pPr>
      <w:rPr>
        <w:rFonts w:ascii="Wingdings" w:hAnsi="Wingdings" w:hint="default"/>
      </w:rPr>
    </w:lvl>
  </w:abstractNum>
  <w:abstractNum w:abstractNumId="10" w15:restartNumberingAfterBreak="0">
    <w:nsid w:val="1DBE479D"/>
    <w:multiLevelType w:val="hybridMultilevel"/>
    <w:tmpl w:val="0DFAA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234C496C"/>
    <w:multiLevelType w:val="hybridMultilevel"/>
    <w:tmpl w:val="0C98859E"/>
    <w:lvl w:ilvl="0" w:tplc="982C510C">
      <w:start w:val="1"/>
      <w:numFmt w:val="bullet"/>
      <w:lvlText w:val=""/>
      <w:lvlJc w:val="left"/>
      <w:pPr>
        <w:ind w:left="720" w:hanging="360"/>
      </w:pPr>
      <w:rPr>
        <w:rFonts w:ascii="Symbol" w:hAnsi="Symbol" w:hint="default"/>
      </w:rPr>
    </w:lvl>
    <w:lvl w:ilvl="1" w:tplc="D37000FC">
      <w:start w:val="1"/>
      <w:numFmt w:val="bullet"/>
      <w:lvlText w:val="o"/>
      <w:lvlJc w:val="left"/>
      <w:pPr>
        <w:ind w:left="1440" w:hanging="360"/>
      </w:pPr>
      <w:rPr>
        <w:rFonts w:ascii="Courier New" w:hAnsi="Courier New" w:hint="default"/>
      </w:rPr>
    </w:lvl>
    <w:lvl w:ilvl="2" w:tplc="165C4460">
      <w:start w:val="1"/>
      <w:numFmt w:val="bullet"/>
      <w:lvlText w:val=""/>
      <w:lvlJc w:val="left"/>
      <w:pPr>
        <w:ind w:left="2160" w:hanging="360"/>
      </w:pPr>
      <w:rPr>
        <w:rFonts w:ascii="Wingdings" w:hAnsi="Wingdings" w:hint="default"/>
      </w:rPr>
    </w:lvl>
    <w:lvl w:ilvl="3" w:tplc="A238BC74">
      <w:start w:val="1"/>
      <w:numFmt w:val="bullet"/>
      <w:lvlText w:val=""/>
      <w:lvlJc w:val="left"/>
      <w:pPr>
        <w:ind w:left="2880" w:hanging="360"/>
      </w:pPr>
      <w:rPr>
        <w:rFonts w:ascii="Symbol" w:hAnsi="Symbol" w:hint="default"/>
      </w:rPr>
    </w:lvl>
    <w:lvl w:ilvl="4" w:tplc="251C1050">
      <w:start w:val="1"/>
      <w:numFmt w:val="bullet"/>
      <w:lvlText w:val="o"/>
      <w:lvlJc w:val="left"/>
      <w:pPr>
        <w:ind w:left="3600" w:hanging="360"/>
      </w:pPr>
      <w:rPr>
        <w:rFonts w:ascii="Courier New" w:hAnsi="Courier New" w:hint="default"/>
      </w:rPr>
    </w:lvl>
    <w:lvl w:ilvl="5" w:tplc="1AFEDA1C">
      <w:start w:val="1"/>
      <w:numFmt w:val="bullet"/>
      <w:lvlText w:val=""/>
      <w:lvlJc w:val="left"/>
      <w:pPr>
        <w:ind w:left="4320" w:hanging="360"/>
      </w:pPr>
      <w:rPr>
        <w:rFonts w:ascii="Wingdings" w:hAnsi="Wingdings" w:hint="default"/>
      </w:rPr>
    </w:lvl>
    <w:lvl w:ilvl="6" w:tplc="F5CE85A2">
      <w:start w:val="1"/>
      <w:numFmt w:val="bullet"/>
      <w:lvlText w:val=""/>
      <w:lvlJc w:val="left"/>
      <w:pPr>
        <w:ind w:left="5040" w:hanging="360"/>
      </w:pPr>
      <w:rPr>
        <w:rFonts w:ascii="Symbol" w:hAnsi="Symbol" w:hint="default"/>
      </w:rPr>
    </w:lvl>
    <w:lvl w:ilvl="7" w:tplc="04BCEF62">
      <w:start w:val="1"/>
      <w:numFmt w:val="bullet"/>
      <w:lvlText w:val="o"/>
      <w:lvlJc w:val="left"/>
      <w:pPr>
        <w:ind w:left="5760" w:hanging="360"/>
      </w:pPr>
      <w:rPr>
        <w:rFonts w:ascii="Courier New" w:hAnsi="Courier New" w:hint="default"/>
      </w:rPr>
    </w:lvl>
    <w:lvl w:ilvl="8" w:tplc="21EEE81E">
      <w:start w:val="1"/>
      <w:numFmt w:val="bullet"/>
      <w:lvlText w:val=""/>
      <w:lvlJc w:val="left"/>
      <w:pPr>
        <w:ind w:left="6480" w:hanging="360"/>
      </w:pPr>
      <w:rPr>
        <w:rFonts w:ascii="Wingdings" w:hAnsi="Wingdings" w:hint="default"/>
      </w:rPr>
    </w:lvl>
  </w:abstractNum>
  <w:abstractNum w:abstractNumId="12" w15:restartNumberingAfterBreak="0">
    <w:nsid w:val="2CF4577C"/>
    <w:multiLevelType w:val="hybridMultilevel"/>
    <w:tmpl w:val="A386F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C75411"/>
    <w:multiLevelType w:val="hybridMultilevel"/>
    <w:tmpl w:val="D1649C4C"/>
    <w:lvl w:ilvl="0" w:tplc="3A5669AA">
      <w:start w:val="1"/>
      <w:numFmt w:val="bullet"/>
      <w:lvlText w:val=""/>
      <w:lvlJc w:val="left"/>
      <w:pPr>
        <w:ind w:left="360" w:hanging="360"/>
      </w:pPr>
      <w:rPr>
        <w:rFonts w:ascii="Symbol" w:hAnsi="Symbol" w:hint="default"/>
      </w:rPr>
    </w:lvl>
    <w:lvl w:ilvl="1" w:tplc="37401F68">
      <w:start w:val="1"/>
      <w:numFmt w:val="bullet"/>
      <w:lvlText w:val="o"/>
      <w:lvlJc w:val="left"/>
      <w:pPr>
        <w:ind w:left="1440" w:hanging="360"/>
      </w:pPr>
      <w:rPr>
        <w:rFonts w:ascii="Courier New" w:hAnsi="Courier New" w:hint="default"/>
      </w:rPr>
    </w:lvl>
    <w:lvl w:ilvl="2" w:tplc="62D864E8">
      <w:start w:val="1"/>
      <w:numFmt w:val="bullet"/>
      <w:lvlText w:val=""/>
      <w:lvlJc w:val="left"/>
      <w:pPr>
        <w:ind w:left="2160" w:hanging="360"/>
      </w:pPr>
      <w:rPr>
        <w:rFonts w:ascii="Wingdings" w:hAnsi="Wingdings" w:hint="default"/>
      </w:rPr>
    </w:lvl>
    <w:lvl w:ilvl="3" w:tplc="7444D4B0">
      <w:start w:val="1"/>
      <w:numFmt w:val="bullet"/>
      <w:lvlText w:val=""/>
      <w:lvlJc w:val="left"/>
      <w:pPr>
        <w:ind w:left="2880" w:hanging="360"/>
      </w:pPr>
      <w:rPr>
        <w:rFonts w:ascii="Symbol" w:hAnsi="Symbol" w:hint="default"/>
      </w:rPr>
    </w:lvl>
    <w:lvl w:ilvl="4" w:tplc="1E560AC8">
      <w:start w:val="1"/>
      <w:numFmt w:val="bullet"/>
      <w:lvlText w:val="o"/>
      <w:lvlJc w:val="left"/>
      <w:pPr>
        <w:ind w:left="3600" w:hanging="360"/>
      </w:pPr>
      <w:rPr>
        <w:rFonts w:ascii="Courier New" w:hAnsi="Courier New" w:hint="default"/>
      </w:rPr>
    </w:lvl>
    <w:lvl w:ilvl="5" w:tplc="E214B828">
      <w:start w:val="1"/>
      <w:numFmt w:val="bullet"/>
      <w:lvlText w:val=""/>
      <w:lvlJc w:val="left"/>
      <w:pPr>
        <w:ind w:left="4320" w:hanging="360"/>
      </w:pPr>
      <w:rPr>
        <w:rFonts w:ascii="Wingdings" w:hAnsi="Wingdings" w:hint="default"/>
      </w:rPr>
    </w:lvl>
    <w:lvl w:ilvl="6" w:tplc="741CECF0">
      <w:start w:val="1"/>
      <w:numFmt w:val="bullet"/>
      <w:lvlText w:val=""/>
      <w:lvlJc w:val="left"/>
      <w:pPr>
        <w:ind w:left="5040" w:hanging="360"/>
      </w:pPr>
      <w:rPr>
        <w:rFonts w:ascii="Symbol" w:hAnsi="Symbol" w:hint="default"/>
      </w:rPr>
    </w:lvl>
    <w:lvl w:ilvl="7" w:tplc="798AFFCC">
      <w:start w:val="1"/>
      <w:numFmt w:val="bullet"/>
      <w:lvlText w:val="o"/>
      <w:lvlJc w:val="left"/>
      <w:pPr>
        <w:ind w:left="5760" w:hanging="360"/>
      </w:pPr>
      <w:rPr>
        <w:rFonts w:ascii="Courier New" w:hAnsi="Courier New" w:hint="default"/>
      </w:rPr>
    </w:lvl>
    <w:lvl w:ilvl="8" w:tplc="02327DE0">
      <w:start w:val="1"/>
      <w:numFmt w:val="bullet"/>
      <w:lvlText w:val=""/>
      <w:lvlJc w:val="left"/>
      <w:pPr>
        <w:ind w:left="6480" w:hanging="360"/>
      </w:pPr>
      <w:rPr>
        <w:rFonts w:ascii="Wingdings" w:hAnsi="Wingdings" w:hint="default"/>
      </w:rPr>
    </w:lvl>
  </w:abstractNum>
  <w:abstractNum w:abstractNumId="14" w15:restartNumberingAfterBreak="0">
    <w:nsid w:val="2F3D7756"/>
    <w:multiLevelType w:val="hybridMultilevel"/>
    <w:tmpl w:val="CEC29F72"/>
    <w:lvl w:ilvl="0" w:tplc="766EDE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C550AD"/>
    <w:multiLevelType w:val="hybridMultilevel"/>
    <w:tmpl w:val="7B2CB5B4"/>
    <w:lvl w:ilvl="0" w:tplc="41EA1D1E">
      <w:start w:val="1"/>
      <w:numFmt w:val="bullet"/>
      <w:lvlText w:val=""/>
      <w:lvlJc w:val="left"/>
      <w:pPr>
        <w:ind w:left="720" w:hanging="360"/>
      </w:pPr>
      <w:rPr>
        <w:rFonts w:ascii="Symbol" w:hAnsi="Symbol" w:hint="default"/>
      </w:rPr>
    </w:lvl>
    <w:lvl w:ilvl="1" w:tplc="81AC4CDC">
      <w:start w:val="1"/>
      <w:numFmt w:val="bullet"/>
      <w:lvlText w:val="o"/>
      <w:lvlJc w:val="left"/>
      <w:pPr>
        <w:ind w:left="1440" w:hanging="360"/>
      </w:pPr>
      <w:rPr>
        <w:rFonts w:ascii="Courier New" w:hAnsi="Courier New" w:hint="default"/>
      </w:rPr>
    </w:lvl>
    <w:lvl w:ilvl="2" w:tplc="1C5C4E06">
      <w:start w:val="1"/>
      <w:numFmt w:val="bullet"/>
      <w:lvlText w:val=""/>
      <w:lvlJc w:val="left"/>
      <w:pPr>
        <w:ind w:left="2160" w:hanging="360"/>
      </w:pPr>
      <w:rPr>
        <w:rFonts w:ascii="Wingdings" w:hAnsi="Wingdings" w:hint="default"/>
      </w:rPr>
    </w:lvl>
    <w:lvl w:ilvl="3" w:tplc="BAEEE458">
      <w:start w:val="1"/>
      <w:numFmt w:val="bullet"/>
      <w:lvlText w:val=""/>
      <w:lvlJc w:val="left"/>
      <w:pPr>
        <w:ind w:left="2880" w:hanging="360"/>
      </w:pPr>
      <w:rPr>
        <w:rFonts w:ascii="Symbol" w:hAnsi="Symbol" w:hint="default"/>
      </w:rPr>
    </w:lvl>
    <w:lvl w:ilvl="4" w:tplc="921E3106">
      <w:start w:val="1"/>
      <w:numFmt w:val="bullet"/>
      <w:lvlText w:val="o"/>
      <w:lvlJc w:val="left"/>
      <w:pPr>
        <w:ind w:left="3600" w:hanging="360"/>
      </w:pPr>
      <w:rPr>
        <w:rFonts w:ascii="Courier New" w:hAnsi="Courier New" w:hint="default"/>
      </w:rPr>
    </w:lvl>
    <w:lvl w:ilvl="5" w:tplc="32962C14">
      <w:start w:val="1"/>
      <w:numFmt w:val="bullet"/>
      <w:lvlText w:val=""/>
      <w:lvlJc w:val="left"/>
      <w:pPr>
        <w:ind w:left="4320" w:hanging="360"/>
      </w:pPr>
      <w:rPr>
        <w:rFonts w:ascii="Wingdings" w:hAnsi="Wingdings" w:hint="default"/>
      </w:rPr>
    </w:lvl>
    <w:lvl w:ilvl="6" w:tplc="4F5843D4">
      <w:start w:val="1"/>
      <w:numFmt w:val="bullet"/>
      <w:lvlText w:val=""/>
      <w:lvlJc w:val="left"/>
      <w:pPr>
        <w:ind w:left="5040" w:hanging="360"/>
      </w:pPr>
      <w:rPr>
        <w:rFonts w:ascii="Symbol" w:hAnsi="Symbol" w:hint="default"/>
      </w:rPr>
    </w:lvl>
    <w:lvl w:ilvl="7" w:tplc="6F6ABE90">
      <w:start w:val="1"/>
      <w:numFmt w:val="bullet"/>
      <w:lvlText w:val="o"/>
      <w:lvlJc w:val="left"/>
      <w:pPr>
        <w:ind w:left="5760" w:hanging="360"/>
      </w:pPr>
      <w:rPr>
        <w:rFonts w:ascii="Courier New" w:hAnsi="Courier New" w:hint="default"/>
      </w:rPr>
    </w:lvl>
    <w:lvl w:ilvl="8" w:tplc="3AFE995A">
      <w:start w:val="1"/>
      <w:numFmt w:val="bullet"/>
      <w:lvlText w:val=""/>
      <w:lvlJc w:val="left"/>
      <w:pPr>
        <w:ind w:left="6480" w:hanging="360"/>
      </w:pPr>
      <w:rPr>
        <w:rFonts w:ascii="Wingdings" w:hAnsi="Wingdings" w:hint="default"/>
      </w:rPr>
    </w:lvl>
  </w:abstractNum>
  <w:abstractNum w:abstractNumId="16" w15:restartNumberingAfterBreak="0">
    <w:nsid w:val="325F15B3"/>
    <w:multiLevelType w:val="hybridMultilevel"/>
    <w:tmpl w:val="EECED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E63CF"/>
    <w:multiLevelType w:val="hybridMultilevel"/>
    <w:tmpl w:val="94864410"/>
    <w:lvl w:ilvl="0" w:tplc="6DF014E0">
      <w:start w:val="1"/>
      <w:numFmt w:val="bullet"/>
      <w:lvlText w:val=""/>
      <w:lvlJc w:val="left"/>
      <w:pPr>
        <w:ind w:left="720" w:hanging="360"/>
      </w:pPr>
      <w:rPr>
        <w:rFonts w:ascii="Symbol" w:hAnsi="Symbol" w:hint="default"/>
      </w:rPr>
    </w:lvl>
    <w:lvl w:ilvl="1" w:tplc="25F2064A">
      <w:start w:val="1"/>
      <w:numFmt w:val="bullet"/>
      <w:lvlText w:val="o"/>
      <w:lvlJc w:val="left"/>
      <w:pPr>
        <w:ind w:left="1440" w:hanging="360"/>
      </w:pPr>
      <w:rPr>
        <w:rFonts w:ascii="Courier New" w:hAnsi="Courier New" w:hint="default"/>
      </w:rPr>
    </w:lvl>
    <w:lvl w:ilvl="2" w:tplc="A7421508">
      <w:start w:val="1"/>
      <w:numFmt w:val="bullet"/>
      <w:lvlText w:val=""/>
      <w:lvlJc w:val="left"/>
      <w:pPr>
        <w:ind w:left="2160" w:hanging="360"/>
      </w:pPr>
      <w:rPr>
        <w:rFonts w:ascii="Wingdings" w:hAnsi="Wingdings" w:hint="default"/>
      </w:rPr>
    </w:lvl>
    <w:lvl w:ilvl="3" w:tplc="37F2982A">
      <w:start w:val="1"/>
      <w:numFmt w:val="bullet"/>
      <w:lvlText w:val=""/>
      <w:lvlJc w:val="left"/>
      <w:pPr>
        <w:ind w:left="2880" w:hanging="360"/>
      </w:pPr>
      <w:rPr>
        <w:rFonts w:ascii="Symbol" w:hAnsi="Symbol" w:hint="default"/>
      </w:rPr>
    </w:lvl>
    <w:lvl w:ilvl="4" w:tplc="2084C76C">
      <w:start w:val="1"/>
      <w:numFmt w:val="bullet"/>
      <w:lvlText w:val="o"/>
      <w:lvlJc w:val="left"/>
      <w:pPr>
        <w:ind w:left="3600" w:hanging="360"/>
      </w:pPr>
      <w:rPr>
        <w:rFonts w:ascii="Courier New" w:hAnsi="Courier New" w:hint="default"/>
      </w:rPr>
    </w:lvl>
    <w:lvl w:ilvl="5" w:tplc="37BEDDA4">
      <w:start w:val="1"/>
      <w:numFmt w:val="bullet"/>
      <w:lvlText w:val=""/>
      <w:lvlJc w:val="left"/>
      <w:pPr>
        <w:ind w:left="4320" w:hanging="360"/>
      </w:pPr>
      <w:rPr>
        <w:rFonts w:ascii="Wingdings" w:hAnsi="Wingdings" w:hint="default"/>
      </w:rPr>
    </w:lvl>
    <w:lvl w:ilvl="6" w:tplc="7C66D984">
      <w:start w:val="1"/>
      <w:numFmt w:val="bullet"/>
      <w:lvlText w:val=""/>
      <w:lvlJc w:val="left"/>
      <w:pPr>
        <w:ind w:left="5040" w:hanging="360"/>
      </w:pPr>
      <w:rPr>
        <w:rFonts w:ascii="Symbol" w:hAnsi="Symbol" w:hint="default"/>
      </w:rPr>
    </w:lvl>
    <w:lvl w:ilvl="7" w:tplc="3752D122">
      <w:start w:val="1"/>
      <w:numFmt w:val="bullet"/>
      <w:lvlText w:val="o"/>
      <w:lvlJc w:val="left"/>
      <w:pPr>
        <w:ind w:left="5760" w:hanging="360"/>
      </w:pPr>
      <w:rPr>
        <w:rFonts w:ascii="Courier New" w:hAnsi="Courier New" w:hint="default"/>
      </w:rPr>
    </w:lvl>
    <w:lvl w:ilvl="8" w:tplc="A4E44002">
      <w:start w:val="1"/>
      <w:numFmt w:val="bullet"/>
      <w:lvlText w:val=""/>
      <w:lvlJc w:val="left"/>
      <w:pPr>
        <w:ind w:left="6480" w:hanging="360"/>
      </w:pPr>
      <w:rPr>
        <w:rFonts w:ascii="Wingdings" w:hAnsi="Wingdings" w:hint="default"/>
      </w:rPr>
    </w:lvl>
  </w:abstractNum>
  <w:abstractNum w:abstractNumId="18" w15:restartNumberingAfterBreak="0">
    <w:nsid w:val="397335FC"/>
    <w:multiLevelType w:val="hybridMultilevel"/>
    <w:tmpl w:val="9890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72283"/>
    <w:multiLevelType w:val="hybridMultilevel"/>
    <w:tmpl w:val="B2448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741480"/>
    <w:multiLevelType w:val="hybridMultilevel"/>
    <w:tmpl w:val="77BE5084"/>
    <w:lvl w:ilvl="0" w:tplc="766EDE8A">
      <w:start w:val="1"/>
      <w:numFmt w:val="decimal"/>
      <w:lvlText w:val="%1"/>
      <w:lvlJc w:val="left"/>
      <w:pPr>
        <w:ind w:left="720" w:hanging="360"/>
      </w:pPr>
      <w:rPr>
        <w:rFonts w:hint="default"/>
      </w:rPr>
    </w:lvl>
    <w:lvl w:ilvl="1" w:tplc="57502044">
      <w:start w:val="1"/>
      <w:numFmt w:val="decimal"/>
      <w:pStyle w:val="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DB3B39"/>
    <w:multiLevelType w:val="hybridMultilevel"/>
    <w:tmpl w:val="6DFA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55C79"/>
    <w:multiLevelType w:val="hybridMultilevel"/>
    <w:tmpl w:val="69A6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75E6B"/>
    <w:multiLevelType w:val="hybridMultilevel"/>
    <w:tmpl w:val="884E8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437FAF"/>
    <w:multiLevelType w:val="hybridMultilevel"/>
    <w:tmpl w:val="7D7216B6"/>
    <w:lvl w:ilvl="0" w:tplc="9BD48926">
      <w:start w:val="1"/>
      <w:numFmt w:val="bullet"/>
      <w:lvlText w:val=""/>
      <w:lvlJc w:val="left"/>
      <w:pPr>
        <w:ind w:left="720" w:hanging="360"/>
      </w:pPr>
      <w:rPr>
        <w:rFonts w:ascii="Symbol" w:hAnsi="Symbol" w:hint="default"/>
      </w:rPr>
    </w:lvl>
    <w:lvl w:ilvl="1" w:tplc="DA044FA4">
      <w:start w:val="1"/>
      <w:numFmt w:val="bullet"/>
      <w:lvlText w:val="o"/>
      <w:lvlJc w:val="left"/>
      <w:pPr>
        <w:ind w:left="1440" w:hanging="360"/>
      </w:pPr>
      <w:rPr>
        <w:rFonts w:ascii="Courier New" w:hAnsi="Courier New" w:hint="default"/>
      </w:rPr>
    </w:lvl>
    <w:lvl w:ilvl="2" w:tplc="96525AF4">
      <w:start w:val="1"/>
      <w:numFmt w:val="bullet"/>
      <w:lvlText w:val=""/>
      <w:lvlJc w:val="left"/>
      <w:pPr>
        <w:ind w:left="2160" w:hanging="360"/>
      </w:pPr>
      <w:rPr>
        <w:rFonts w:ascii="Wingdings" w:hAnsi="Wingdings" w:hint="default"/>
      </w:rPr>
    </w:lvl>
    <w:lvl w:ilvl="3" w:tplc="B652DAFA">
      <w:start w:val="1"/>
      <w:numFmt w:val="bullet"/>
      <w:lvlText w:val=""/>
      <w:lvlJc w:val="left"/>
      <w:pPr>
        <w:ind w:left="2880" w:hanging="360"/>
      </w:pPr>
      <w:rPr>
        <w:rFonts w:ascii="Symbol" w:hAnsi="Symbol" w:hint="default"/>
      </w:rPr>
    </w:lvl>
    <w:lvl w:ilvl="4" w:tplc="60D89B86">
      <w:start w:val="1"/>
      <w:numFmt w:val="bullet"/>
      <w:lvlText w:val="o"/>
      <w:lvlJc w:val="left"/>
      <w:pPr>
        <w:ind w:left="3600" w:hanging="360"/>
      </w:pPr>
      <w:rPr>
        <w:rFonts w:ascii="Courier New" w:hAnsi="Courier New" w:hint="default"/>
      </w:rPr>
    </w:lvl>
    <w:lvl w:ilvl="5" w:tplc="E17CE338">
      <w:start w:val="1"/>
      <w:numFmt w:val="bullet"/>
      <w:lvlText w:val=""/>
      <w:lvlJc w:val="left"/>
      <w:pPr>
        <w:ind w:left="4320" w:hanging="360"/>
      </w:pPr>
      <w:rPr>
        <w:rFonts w:ascii="Wingdings" w:hAnsi="Wingdings" w:hint="default"/>
      </w:rPr>
    </w:lvl>
    <w:lvl w:ilvl="6" w:tplc="5E7ADA56">
      <w:start w:val="1"/>
      <w:numFmt w:val="bullet"/>
      <w:lvlText w:val=""/>
      <w:lvlJc w:val="left"/>
      <w:pPr>
        <w:ind w:left="5040" w:hanging="360"/>
      </w:pPr>
      <w:rPr>
        <w:rFonts w:ascii="Symbol" w:hAnsi="Symbol" w:hint="default"/>
      </w:rPr>
    </w:lvl>
    <w:lvl w:ilvl="7" w:tplc="B1DE119E">
      <w:start w:val="1"/>
      <w:numFmt w:val="bullet"/>
      <w:lvlText w:val="o"/>
      <w:lvlJc w:val="left"/>
      <w:pPr>
        <w:ind w:left="5760" w:hanging="360"/>
      </w:pPr>
      <w:rPr>
        <w:rFonts w:ascii="Courier New" w:hAnsi="Courier New" w:hint="default"/>
      </w:rPr>
    </w:lvl>
    <w:lvl w:ilvl="8" w:tplc="17602790">
      <w:start w:val="1"/>
      <w:numFmt w:val="bullet"/>
      <w:lvlText w:val=""/>
      <w:lvlJc w:val="left"/>
      <w:pPr>
        <w:ind w:left="6480" w:hanging="360"/>
      </w:pPr>
      <w:rPr>
        <w:rFonts w:ascii="Wingdings" w:hAnsi="Wingdings" w:hint="default"/>
      </w:rPr>
    </w:lvl>
  </w:abstractNum>
  <w:abstractNum w:abstractNumId="25" w15:restartNumberingAfterBreak="0">
    <w:nsid w:val="5DD7568C"/>
    <w:multiLevelType w:val="hybridMultilevel"/>
    <w:tmpl w:val="F37C6720"/>
    <w:lvl w:ilvl="0" w:tplc="B492EBFE">
      <w:start w:val="1"/>
      <w:numFmt w:val="bullet"/>
      <w:lvlText w:val=""/>
      <w:lvlJc w:val="left"/>
      <w:pPr>
        <w:ind w:left="720" w:hanging="360"/>
      </w:pPr>
      <w:rPr>
        <w:rFonts w:ascii="Symbol" w:hAnsi="Symbol" w:hint="default"/>
      </w:rPr>
    </w:lvl>
    <w:lvl w:ilvl="1" w:tplc="3116A2E8">
      <w:start w:val="1"/>
      <w:numFmt w:val="bullet"/>
      <w:lvlText w:val="o"/>
      <w:lvlJc w:val="left"/>
      <w:pPr>
        <w:ind w:left="1440" w:hanging="360"/>
      </w:pPr>
      <w:rPr>
        <w:rFonts w:ascii="Courier New" w:hAnsi="Courier New" w:hint="default"/>
      </w:rPr>
    </w:lvl>
    <w:lvl w:ilvl="2" w:tplc="47B8D096">
      <w:start w:val="1"/>
      <w:numFmt w:val="bullet"/>
      <w:lvlText w:val=""/>
      <w:lvlJc w:val="left"/>
      <w:pPr>
        <w:ind w:left="2160" w:hanging="360"/>
      </w:pPr>
      <w:rPr>
        <w:rFonts w:ascii="Wingdings" w:hAnsi="Wingdings" w:hint="default"/>
      </w:rPr>
    </w:lvl>
    <w:lvl w:ilvl="3" w:tplc="A0DA62DC">
      <w:start w:val="1"/>
      <w:numFmt w:val="bullet"/>
      <w:lvlText w:val=""/>
      <w:lvlJc w:val="left"/>
      <w:pPr>
        <w:ind w:left="2880" w:hanging="360"/>
      </w:pPr>
      <w:rPr>
        <w:rFonts w:ascii="Symbol" w:hAnsi="Symbol" w:hint="default"/>
      </w:rPr>
    </w:lvl>
    <w:lvl w:ilvl="4" w:tplc="18F24A06">
      <w:start w:val="1"/>
      <w:numFmt w:val="bullet"/>
      <w:lvlText w:val="o"/>
      <w:lvlJc w:val="left"/>
      <w:pPr>
        <w:ind w:left="3600" w:hanging="360"/>
      </w:pPr>
      <w:rPr>
        <w:rFonts w:ascii="Courier New" w:hAnsi="Courier New" w:hint="default"/>
      </w:rPr>
    </w:lvl>
    <w:lvl w:ilvl="5" w:tplc="2B68C058">
      <w:start w:val="1"/>
      <w:numFmt w:val="bullet"/>
      <w:lvlText w:val=""/>
      <w:lvlJc w:val="left"/>
      <w:pPr>
        <w:ind w:left="4320" w:hanging="360"/>
      </w:pPr>
      <w:rPr>
        <w:rFonts w:ascii="Wingdings" w:hAnsi="Wingdings" w:hint="default"/>
      </w:rPr>
    </w:lvl>
    <w:lvl w:ilvl="6" w:tplc="96907BC6">
      <w:start w:val="1"/>
      <w:numFmt w:val="bullet"/>
      <w:lvlText w:val=""/>
      <w:lvlJc w:val="left"/>
      <w:pPr>
        <w:ind w:left="5040" w:hanging="360"/>
      </w:pPr>
      <w:rPr>
        <w:rFonts w:ascii="Symbol" w:hAnsi="Symbol" w:hint="default"/>
      </w:rPr>
    </w:lvl>
    <w:lvl w:ilvl="7" w:tplc="C8B6A41A">
      <w:start w:val="1"/>
      <w:numFmt w:val="bullet"/>
      <w:lvlText w:val="o"/>
      <w:lvlJc w:val="left"/>
      <w:pPr>
        <w:ind w:left="5760" w:hanging="360"/>
      </w:pPr>
      <w:rPr>
        <w:rFonts w:ascii="Courier New" w:hAnsi="Courier New" w:hint="default"/>
      </w:rPr>
    </w:lvl>
    <w:lvl w:ilvl="8" w:tplc="0B0640B2">
      <w:start w:val="1"/>
      <w:numFmt w:val="bullet"/>
      <w:lvlText w:val=""/>
      <w:lvlJc w:val="left"/>
      <w:pPr>
        <w:ind w:left="6480" w:hanging="360"/>
      </w:pPr>
      <w:rPr>
        <w:rFonts w:ascii="Wingdings" w:hAnsi="Wingdings" w:hint="default"/>
      </w:rPr>
    </w:lvl>
  </w:abstractNum>
  <w:abstractNum w:abstractNumId="26" w15:restartNumberingAfterBreak="0">
    <w:nsid w:val="75354CDF"/>
    <w:multiLevelType w:val="hybridMultilevel"/>
    <w:tmpl w:val="B7EEC5E8"/>
    <w:lvl w:ilvl="0" w:tplc="C82272F4">
      <w:start w:val="1"/>
      <w:numFmt w:val="bullet"/>
      <w:lvlText w:val=""/>
      <w:lvlJc w:val="left"/>
      <w:pPr>
        <w:ind w:left="720" w:hanging="360"/>
      </w:pPr>
      <w:rPr>
        <w:rFonts w:ascii="Symbol" w:hAnsi="Symbol" w:hint="default"/>
      </w:rPr>
    </w:lvl>
    <w:lvl w:ilvl="1" w:tplc="8E864D78">
      <w:start w:val="1"/>
      <w:numFmt w:val="bullet"/>
      <w:lvlText w:val="o"/>
      <w:lvlJc w:val="left"/>
      <w:pPr>
        <w:ind w:left="1440" w:hanging="360"/>
      </w:pPr>
      <w:rPr>
        <w:rFonts w:ascii="Courier New" w:hAnsi="Courier New" w:hint="default"/>
      </w:rPr>
    </w:lvl>
    <w:lvl w:ilvl="2" w:tplc="699AD0EC">
      <w:start w:val="1"/>
      <w:numFmt w:val="bullet"/>
      <w:lvlText w:val=""/>
      <w:lvlJc w:val="left"/>
      <w:pPr>
        <w:ind w:left="2160" w:hanging="360"/>
      </w:pPr>
      <w:rPr>
        <w:rFonts w:ascii="Wingdings" w:hAnsi="Wingdings" w:hint="default"/>
      </w:rPr>
    </w:lvl>
    <w:lvl w:ilvl="3" w:tplc="6C789A8A">
      <w:start w:val="1"/>
      <w:numFmt w:val="bullet"/>
      <w:lvlText w:val=""/>
      <w:lvlJc w:val="left"/>
      <w:pPr>
        <w:ind w:left="2880" w:hanging="360"/>
      </w:pPr>
      <w:rPr>
        <w:rFonts w:ascii="Symbol" w:hAnsi="Symbol" w:hint="default"/>
      </w:rPr>
    </w:lvl>
    <w:lvl w:ilvl="4" w:tplc="24EA6EA6">
      <w:start w:val="1"/>
      <w:numFmt w:val="bullet"/>
      <w:lvlText w:val="o"/>
      <w:lvlJc w:val="left"/>
      <w:pPr>
        <w:ind w:left="3600" w:hanging="360"/>
      </w:pPr>
      <w:rPr>
        <w:rFonts w:ascii="Courier New" w:hAnsi="Courier New" w:hint="default"/>
      </w:rPr>
    </w:lvl>
    <w:lvl w:ilvl="5" w:tplc="79AE7CDC">
      <w:start w:val="1"/>
      <w:numFmt w:val="bullet"/>
      <w:lvlText w:val=""/>
      <w:lvlJc w:val="left"/>
      <w:pPr>
        <w:ind w:left="4320" w:hanging="360"/>
      </w:pPr>
      <w:rPr>
        <w:rFonts w:ascii="Wingdings" w:hAnsi="Wingdings" w:hint="default"/>
      </w:rPr>
    </w:lvl>
    <w:lvl w:ilvl="6" w:tplc="96CA5FB4">
      <w:start w:val="1"/>
      <w:numFmt w:val="bullet"/>
      <w:lvlText w:val=""/>
      <w:lvlJc w:val="left"/>
      <w:pPr>
        <w:ind w:left="5040" w:hanging="360"/>
      </w:pPr>
      <w:rPr>
        <w:rFonts w:ascii="Symbol" w:hAnsi="Symbol" w:hint="default"/>
      </w:rPr>
    </w:lvl>
    <w:lvl w:ilvl="7" w:tplc="067E79B2">
      <w:start w:val="1"/>
      <w:numFmt w:val="bullet"/>
      <w:lvlText w:val="o"/>
      <w:lvlJc w:val="left"/>
      <w:pPr>
        <w:ind w:left="5760" w:hanging="360"/>
      </w:pPr>
      <w:rPr>
        <w:rFonts w:ascii="Courier New" w:hAnsi="Courier New" w:hint="default"/>
      </w:rPr>
    </w:lvl>
    <w:lvl w:ilvl="8" w:tplc="019C2ED0">
      <w:start w:val="1"/>
      <w:numFmt w:val="bullet"/>
      <w:lvlText w:val=""/>
      <w:lvlJc w:val="left"/>
      <w:pPr>
        <w:ind w:left="6480" w:hanging="360"/>
      </w:pPr>
      <w:rPr>
        <w:rFonts w:ascii="Wingdings" w:hAnsi="Wingdings" w:hint="default"/>
      </w:rPr>
    </w:lvl>
  </w:abstractNum>
  <w:abstractNum w:abstractNumId="27" w15:restartNumberingAfterBreak="0">
    <w:nsid w:val="7D1D0EC2"/>
    <w:multiLevelType w:val="hybridMultilevel"/>
    <w:tmpl w:val="B250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255122">
    <w:abstractNumId w:val="6"/>
  </w:num>
  <w:num w:numId="2" w16cid:durableId="446700662">
    <w:abstractNumId w:val="24"/>
  </w:num>
  <w:num w:numId="3" w16cid:durableId="30695178">
    <w:abstractNumId w:val="9"/>
  </w:num>
  <w:num w:numId="4" w16cid:durableId="1573584896">
    <w:abstractNumId w:val="4"/>
  </w:num>
  <w:num w:numId="5" w16cid:durableId="306512387">
    <w:abstractNumId w:val="25"/>
  </w:num>
  <w:num w:numId="6" w16cid:durableId="637538278">
    <w:abstractNumId w:val="11"/>
  </w:num>
  <w:num w:numId="7" w16cid:durableId="1678733132">
    <w:abstractNumId w:val="13"/>
  </w:num>
  <w:num w:numId="8" w16cid:durableId="1400711715">
    <w:abstractNumId w:val="17"/>
  </w:num>
  <w:num w:numId="9" w16cid:durableId="36589697">
    <w:abstractNumId w:val="26"/>
  </w:num>
  <w:num w:numId="10" w16cid:durableId="1270967684">
    <w:abstractNumId w:val="10"/>
  </w:num>
  <w:num w:numId="11" w16cid:durableId="502280961">
    <w:abstractNumId w:val="16"/>
  </w:num>
  <w:num w:numId="12" w16cid:durableId="1244953286">
    <w:abstractNumId w:val="22"/>
  </w:num>
  <w:num w:numId="13" w16cid:durableId="65348681">
    <w:abstractNumId w:val="23"/>
  </w:num>
  <w:num w:numId="14" w16cid:durableId="2064670541">
    <w:abstractNumId w:val="1"/>
  </w:num>
  <w:num w:numId="15" w16cid:durableId="1767458737">
    <w:abstractNumId w:val="12"/>
  </w:num>
  <w:num w:numId="16" w16cid:durableId="1041318446">
    <w:abstractNumId w:val="21"/>
  </w:num>
  <w:num w:numId="17" w16cid:durableId="1316758856">
    <w:abstractNumId w:val="27"/>
  </w:num>
  <w:num w:numId="18" w16cid:durableId="376205668">
    <w:abstractNumId w:val="8"/>
  </w:num>
  <w:num w:numId="19" w16cid:durableId="1741827400">
    <w:abstractNumId w:val="19"/>
  </w:num>
  <w:num w:numId="20" w16cid:durableId="858784939">
    <w:abstractNumId w:val="18"/>
  </w:num>
  <w:num w:numId="21" w16cid:durableId="168453463">
    <w:abstractNumId w:val="5"/>
  </w:num>
  <w:num w:numId="22" w16cid:durableId="36659947">
    <w:abstractNumId w:val="15"/>
  </w:num>
  <w:num w:numId="23" w16cid:durableId="282925975">
    <w:abstractNumId w:val="3"/>
  </w:num>
  <w:num w:numId="24" w16cid:durableId="1813402065">
    <w:abstractNumId w:val="0"/>
  </w:num>
  <w:num w:numId="25" w16cid:durableId="406878547">
    <w:abstractNumId w:val="7"/>
  </w:num>
  <w:num w:numId="26" w16cid:durableId="1995837352">
    <w:abstractNumId w:val="20"/>
  </w:num>
  <w:num w:numId="27" w16cid:durableId="777414411">
    <w:abstractNumId w:val="2"/>
  </w:num>
  <w:num w:numId="28" w16cid:durableId="1909146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1MzW2NLc0sQQiQyUdpeDU4uLM/DyQAkPDWgA2R5JxLQAAAA=="/>
  </w:docVars>
  <w:rsids>
    <w:rsidRoot w:val="00834749"/>
    <w:rsid w:val="00024C01"/>
    <w:rsid w:val="00051F65"/>
    <w:rsid w:val="00063CEB"/>
    <w:rsid w:val="00084328"/>
    <w:rsid w:val="000A32CD"/>
    <w:rsid w:val="000B48FB"/>
    <w:rsid w:val="000B5D9E"/>
    <w:rsid w:val="000C6772"/>
    <w:rsid w:val="000F5D9A"/>
    <w:rsid w:val="000F69DF"/>
    <w:rsid w:val="001210C2"/>
    <w:rsid w:val="00125971"/>
    <w:rsid w:val="00165A33"/>
    <w:rsid w:val="00170D6E"/>
    <w:rsid w:val="00172DFF"/>
    <w:rsid w:val="00174DE8"/>
    <w:rsid w:val="00191C5A"/>
    <w:rsid w:val="001A0391"/>
    <w:rsid w:val="001B7D9B"/>
    <w:rsid w:val="001C68D4"/>
    <w:rsid w:val="001D7503"/>
    <w:rsid w:val="00214693"/>
    <w:rsid w:val="00216CEE"/>
    <w:rsid w:val="00225E38"/>
    <w:rsid w:val="00227FF9"/>
    <w:rsid w:val="00230888"/>
    <w:rsid w:val="00246FE6"/>
    <w:rsid w:val="00260300"/>
    <w:rsid w:val="00271ADB"/>
    <w:rsid w:val="00285B20"/>
    <w:rsid w:val="00297FCF"/>
    <w:rsid w:val="002B49B5"/>
    <w:rsid w:val="002B6262"/>
    <w:rsid w:val="002C71BA"/>
    <w:rsid w:val="002F4B72"/>
    <w:rsid w:val="00312B77"/>
    <w:rsid w:val="003163F4"/>
    <w:rsid w:val="003169C8"/>
    <w:rsid w:val="0035781E"/>
    <w:rsid w:val="00395774"/>
    <w:rsid w:val="003A2262"/>
    <w:rsid w:val="003F046E"/>
    <w:rsid w:val="003F0731"/>
    <w:rsid w:val="0041100D"/>
    <w:rsid w:val="0041611C"/>
    <w:rsid w:val="004329DE"/>
    <w:rsid w:val="00443288"/>
    <w:rsid w:val="00443C77"/>
    <w:rsid w:val="004440DB"/>
    <w:rsid w:val="0046729E"/>
    <w:rsid w:val="00471071"/>
    <w:rsid w:val="00482EE6"/>
    <w:rsid w:val="004A3B33"/>
    <w:rsid w:val="004A6CBC"/>
    <w:rsid w:val="004B1056"/>
    <w:rsid w:val="004B3400"/>
    <w:rsid w:val="004D37B5"/>
    <w:rsid w:val="004D382A"/>
    <w:rsid w:val="004F6DBF"/>
    <w:rsid w:val="00530E25"/>
    <w:rsid w:val="00533C80"/>
    <w:rsid w:val="00547E5E"/>
    <w:rsid w:val="00567731"/>
    <w:rsid w:val="005678B8"/>
    <w:rsid w:val="005A127C"/>
    <w:rsid w:val="005A62DD"/>
    <w:rsid w:val="005A6342"/>
    <w:rsid w:val="005B1D1A"/>
    <w:rsid w:val="005C20A4"/>
    <w:rsid w:val="005D293C"/>
    <w:rsid w:val="005E1CC8"/>
    <w:rsid w:val="005E6DBD"/>
    <w:rsid w:val="00611E30"/>
    <w:rsid w:val="0062708F"/>
    <w:rsid w:val="00627ED6"/>
    <w:rsid w:val="00636489"/>
    <w:rsid w:val="00637089"/>
    <w:rsid w:val="00680ADF"/>
    <w:rsid w:val="006932B2"/>
    <w:rsid w:val="00695B53"/>
    <w:rsid w:val="006A4C78"/>
    <w:rsid w:val="006A4C88"/>
    <w:rsid w:val="006A6173"/>
    <w:rsid w:val="006D0672"/>
    <w:rsid w:val="006D384E"/>
    <w:rsid w:val="006E53FD"/>
    <w:rsid w:val="00724160"/>
    <w:rsid w:val="00740FF8"/>
    <w:rsid w:val="00750916"/>
    <w:rsid w:val="0078338A"/>
    <w:rsid w:val="0078611E"/>
    <w:rsid w:val="00786961"/>
    <w:rsid w:val="00794460"/>
    <w:rsid w:val="0079728F"/>
    <w:rsid w:val="007A025D"/>
    <w:rsid w:val="007A2125"/>
    <w:rsid w:val="007A3CEA"/>
    <w:rsid w:val="007A57D7"/>
    <w:rsid w:val="007B17A4"/>
    <w:rsid w:val="007B50AA"/>
    <w:rsid w:val="007C43EB"/>
    <w:rsid w:val="007D3703"/>
    <w:rsid w:val="007D7FB7"/>
    <w:rsid w:val="007E388C"/>
    <w:rsid w:val="007F7759"/>
    <w:rsid w:val="00806FDE"/>
    <w:rsid w:val="00817F39"/>
    <w:rsid w:val="00820188"/>
    <w:rsid w:val="00820EEA"/>
    <w:rsid w:val="00834749"/>
    <w:rsid w:val="00850924"/>
    <w:rsid w:val="0087218E"/>
    <w:rsid w:val="00872740"/>
    <w:rsid w:val="008F0BD1"/>
    <w:rsid w:val="00915F46"/>
    <w:rsid w:val="00917D78"/>
    <w:rsid w:val="00941588"/>
    <w:rsid w:val="00950D91"/>
    <w:rsid w:val="00967BCF"/>
    <w:rsid w:val="009953E1"/>
    <w:rsid w:val="00997455"/>
    <w:rsid w:val="009C1AEA"/>
    <w:rsid w:val="009C397B"/>
    <w:rsid w:val="009E0CC6"/>
    <w:rsid w:val="009E31F7"/>
    <w:rsid w:val="009E6273"/>
    <w:rsid w:val="00A01909"/>
    <w:rsid w:val="00A1746F"/>
    <w:rsid w:val="00A33F9D"/>
    <w:rsid w:val="00A47071"/>
    <w:rsid w:val="00A85E66"/>
    <w:rsid w:val="00AA2ACB"/>
    <w:rsid w:val="00AA4B0A"/>
    <w:rsid w:val="00AC00D0"/>
    <w:rsid w:val="00AC2922"/>
    <w:rsid w:val="00AE7E55"/>
    <w:rsid w:val="00AF0448"/>
    <w:rsid w:val="00AF2D9B"/>
    <w:rsid w:val="00B12E91"/>
    <w:rsid w:val="00B216F8"/>
    <w:rsid w:val="00B25911"/>
    <w:rsid w:val="00B37171"/>
    <w:rsid w:val="00B539A1"/>
    <w:rsid w:val="00B70BE6"/>
    <w:rsid w:val="00B8151B"/>
    <w:rsid w:val="00B9184A"/>
    <w:rsid w:val="00B96C94"/>
    <w:rsid w:val="00BA4A1F"/>
    <w:rsid w:val="00BC6715"/>
    <w:rsid w:val="00BE7DDA"/>
    <w:rsid w:val="00C00DD4"/>
    <w:rsid w:val="00C0551C"/>
    <w:rsid w:val="00C55FBF"/>
    <w:rsid w:val="00C70855"/>
    <w:rsid w:val="00C710BE"/>
    <w:rsid w:val="00C83577"/>
    <w:rsid w:val="00CA0564"/>
    <w:rsid w:val="00CA6D7E"/>
    <w:rsid w:val="00CB0F6B"/>
    <w:rsid w:val="00CC26B9"/>
    <w:rsid w:val="00CC3A63"/>
    <w:rsid w:val="00CE1526"/>
    <w:rsid w:val="00CE2290"/>
    <w:rsid w:val="00CE39C2"/>
    <w:rsid w:val="00D03A9D"/>
    <w:rsid w:val="00D34E90"/>
    <w:rsid w:val="00D52C3B"/>
    <w:rsid w:val="00D66D99"/>
    <w:rsid w:val="00DA69FD"/>
    <w:rsid w:val="00DD277E"/>
    <w:rsid w:val="00DE12C3"/>
    <w:rsid w:val="00E0373B"/>
    <w:rsid w:val="00E327F7"/>
    <w:rsid w:val="00E47371"/>
    <w:rsid w:val="00E61FD6"/>
    <w:rsid w:val="00E6424F"/>
    <w:rsid w:val="00EA43CD"/>
    <w:rsid w:val="00EB3B86"/>
    <w:rsid w:val="00EE0F7D"/>
    <w:rsid w:val="00F04607"/>
    <w:rsid w:val="00F2020C"/>
    <w:rsid w:val="00F25834"/>
    <w:rsid w:val="00F35BCA"/>
    <w:rsid w:val="00F420DF"/>
    <w:rsid w:val="00F75B19"/>
    <w:rsid w:val="00FA1E66"/>
    <w:rsid w:val="00FC0C62"/>
    <w:rsid w:val="00FC59AD"/>
    <w:rsid w:val="00FD78A0"/>
    <w:rsid w:val="00FE5B73"/>
    <w:rsid w:val="00FF10CB"/>
    <w:rsid w:val="094CF896"/>
    <w:rsid w:val="0DE4E75B"/>
    <w:rsid w:val="101C4935"/>
    <w:rsid w:val="15E2FCF7"/>
    <w:rsid w:val="18765C97"/>
    <w:rsid w:val="1ED555DA"/>
    <w:rsid w:val="28D2A6F3"/>
    <w:rsid w:val="42F99006"/>
    <w:rsid w:val="4508D6C0"/>
    <w:rsid w:val="60E4F0F6"/>
    <w:rsid w:val="664C7229"/>
    <w:rsid w:val="73F24835"/>
    <w:rsid w:val="76C3A539"/>
    <w:rsid w:val="7A1A89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14FF"/>
  <w14:defaultImageDpi w14:val="32767"/>
  <w15:chartTrackingRefBased/>
  <w15:docId w15:val="{9D96CFFB-33DD-4FC8-894E-C267F89A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51F65"/>
    <w:pPr>
      <w:spacing w:before="120" w:after="120"/>
    </w:pPr>
    <w:rPr>
      <w:rFonts w:ascii="Work Sans" w:hAnsi="Work Sans"/>
      <w:sz w:val="20"/>
    </w:rPr>
  </w:style>
  <w:style w:type="paragraph" w:styleId="Heading1">
    <w:name w:val="heading 1"/>
    <w:basedOn w:val="Normal"/>
    <w:next w:val="Normal"/>
    <w:link w:val="Heading1Char"/>
    <w:autoRedefine/>
    <w:uiPriority w:val="9"/>
    <w:qFormat/>
    <w:rsid w:val="00FF10CB"/>
    <w:pPr>
      <w:keepNext/>
      <w:keepLines/>
      <w:spacing w:before="240" w:after="0"/>
      <w:outlineLvl w:val="0"/>
    </w:pPr>
    <w:rPr>
      <w:rFonts w:ascii="Work Sans Medium" w:eastAsiaTheme="majorEastAsia" w:hAnsi="Work Sans Medium" w:cstheme="majorBidi"/>
      <w:sz w:val="44"/>
      <w:szCs w:val="44"/>
    </w:rPr>
  </w:style>
  <w:style w:type="paragraph" w:styleId="Heading2">
    <w:name w:val="heading 2"/>
    <w:basedOn w:val="Normal"/>
    <w:next w:val="Normal"/>
    <w:link w:val="Heading2Char"/>
    <w:autoRedefine/>
    <w:uiPriority w:val="9"/>
    <w:unhideWhenUsed/>
    <w:qFormat/>
    <w:rsid w:val="00271ADB"/>
    <w:pPr>
      <w:keepNext/>
      <w:keepLines/>
      <w:numPr>
        <w:ilvl w:val="1"/>
        <w:numId w:val="26"/>
      </w:numPr>
      <w:spacing w:before="40" w:after="0"/>
      <w:ind w:left="426"/>
      <w:outlineLvl w:val="1"/>
    </w:pPr>
    <w:rPr>
      <w:rFonts w:ascii="Work Sans Medium" w:eastAsiaTheme="majorEastAsia" w:hAnsi="Work Sans Medium" w:cstheme="majorBidi"/>
      <w:color w:val="002060"/>
      <w:sz w:val="26"/>
      <w:szCs w:val="26"/>
    </w:rPr>
  </w:style>
  <w:style w:type="paragraph" w:styleId="Heading3">
    <w:name w:val="heading 3"/>
    <w:basedOn w:val="Normal"/>
    <w:next w:val="Normal"/>
    <w:link w:val="Heading3Char"/>
    <w:autoRedefine/>
    <w:uiPriority w:val="9"/>
    <w:unhideWhenUsed/>
    <w:qFormat/>
    <w:rsid w:val="00D52C3B"/>
    <w:pPr>
      <w:keepNext/>
      <w:keepLines/>
      <w:spacing w:before="40" w:after="0"/>
      <w:outlineLvl w:val="2"/>
    </w:pPr>
    <w:rPr>
      <w:rFonts w:eastAsiaTheme="majorEastAsia" w:cstheme="majorBidi"/>
      <w:sz w:val="24"/>
    </w:rPr>
  </w:style>
  <w:style w:type="paragraph" w:styleId="Heading4">
    <w:name w:val="heading 4"/>
    <w:basedOn w:val="Normal"/>
    <w:next w:val="Normal"/>
    <w:link w:val="Heading4Char"/>
    <w:uiPriority w:val="9"/>
    <w:unhideWhenUsed/>
    <w:qFormat/>
    <w:rsid w:val="007A2125"/>
    <w:pPr>
      <w:keepNext/>
      <w:keepLines/>
      <w:spacing w:before="40" w:after="0"/>
      <w:outlineLvl w:val="3"/>
    </w:pPr>
    <w:rPr>
      <w:rFonts w:eastAsiaTheme="majorEastAsia"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A2125"/>
    <w:rPr>
      <w:rFonts w:ascii="Arial" w:hAnsi="Arial" w:cs="Arial"/>
      <w:color w:val="595959" w:themeColor="text1" w:themeTint="A6"/>
      <w:sz w:val="20"/>
      <w:lang w:val="en-US"/>
    </w:rPr>
  </w:style>
  <w:style w:type="character" w:customStyle="1" w:styleId="Heading1Char">
    <w:name w:val="Heading 1 Char"/>
    <w:basedOn w:val="DefaultParagraphFont"/>
    <w:link w:val="Heading1"/>
    <w:uiPriority w:val="9"/>
    <w:rsid w:val="00FF10CB"/>
    <w:rPr>
      <w:rFonts w:ascii="Work Sans Medium" w:eastAsiaTheme="majorEastAsia" w:hAnsi="Work Sans Medium" w:cstheme="majorBidi"/>
      <w:sz w:val="44"/>
      <w:szCs w:val="44"/>
    </w:rPr>
  </w:style>
  <w:style w:type="character" w:customStyle="1" w:styleId="Heading2Char">
    <w:name w:val="Heading 2 Char"/>
    <w:basedOn w:val="DefaultParagraphFont"/>
    <w:link w:val="Heading2"/>
    <w:uiPriority w:val="9"/>
    <w:rsid w:val="00271ADB"/>
    <w:rPr>
      <w:rFonts w:ascii="Work Sans Medium" w:eastAsiaTheme="majorEastAsia" w:hAnsi="Work Sans Medium" w:cstheme="majorBidi"/>
      <w:color w:val="002060"/>
      <w:sz w:val="26"/>
      <w:szCs w:val="26"/>
    </w:rPr>
  </w:style>
  <w:style w:type="character" w:customStyle="1" w:styleId="Heading3Char">
    <w:name w:val="Heading 3 Char"/>
    <w:basedOn w:val="DefaultParagraphFont"/>
    <w:link w:val="Heading3"/>
    <w:uiPriority w:val="9"/>
    <w:rsid w:val="00D52C3B"/>
    <w:rPr>
      <w:rFonts w:ascii="Work Sans" w:eastAsiaTheme="majorEastAsia" w:hAnsi="Work Sans" w:cstheme="majorBidi"/>
    </w:rPr>
  </w:style>
  <w:style w:type="character" w:customStyle="1" w:styleId="Heading4Char">
    <w:name w:val="Heading 4 Char"/>
    <w:basedOn w:val="DefaultParagraphFont"/>
    <w:link w:val="Heading4"/>
    <w:uiPriority w:val="9"/>
    <w:rsid w:val="007A2125"/>
    <w:rPr>
      <w:rFonts w:ascii="Work Sans" w:eastAsiaTheme="majorEastAsia" w:hAnsi="Work Sans" w:cstheme="majorBidi"/>
      <w:color w:val="1F4E79" w:themeColor="accent1" w:themeShade="80"/>
      <w:sz w:val="20"/>
    </w:rPr>
  </w:style>
  <w:style w:type="paragraph" w:styleId="Title">
    <w:name w:val="Title"/>
    <w:basedOn w:val="Normal"/>
    <w:next w:val="Normal"/>
    <w:link w:val="TitleChar"/>
    <w:autoRedefine/>
    <w:uiPriority w:val="10"/>
    <w:qFormat/>
    <w:rsid w:val="00FF10CB"/>
    <w:pPr>
      <w:spacing w:before="0" w:after="0"/>
      <w:contextualSpacing/>
      <w:jc w:val="center"/>
    </w:pPr>
    <w:rPr>
      <w:rFonts w:eastAsiaTheme="majorEastAsia" w:cstheme="majorBidi"/>
      <w:color w:val="3B3838" w:themeColor="background2" w:themeShade="40"/>
      <w:spacing w:val="-10"/>
      <w:kern w:val="28"/>
      <w:sz w:val="56"/>
      <w:szCs w:val="56"/>
    </w:rPr>
  </w:style>
  <w:style w:type="character" w:customStyle="1" w:styleId="TitleChar">
    <w:name w:val="Title Char"/>
    <w:basedOn w:val="DefaultParagraphFont"/>
    <w:link w:val="Title"/>
    <w:uiPriority w:val="10"/>
    <w:rsid w:val="00FF10CB"/>
    <w:rPr>
      <w:rFonts w:ascii="Work Sans" w:eastAsiaTheme="majorEastAsia" w:hAnsi="Work Sans" w:cstheme="majorBidi"/>
      <w:color w:val="3B3838" w:themeColor="background2" w:themeShade="40"/>
      <w:spacing w:val="-10"/>
      <w:kern w:val="28"/>
      <w:sz w:val="56"/>
      <w:szCs w:val="56"/>
    </w:rPr>
  </w:style>
  <w:style w:type="paragraph" w:styleId="Subtitle">
    <w:name w:val="Subtitle"/>
    <w:basedOn w:val="Normal"/>
    <w:next w:val="Normal"/>
    <w:link w:val="SubtitleChar"/>
    <w:autoRedefine/>
    <w:uiPriority w:val="11"/>
    <w:qFormat/>
    <w:rsid w:val="004D37B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D37B5"/>
    <w:rPr>
      <w:rFonts w:ascii="Work Sans" w:eastAsiaTheme="minorEastAsia" w:hAnsi="Work Sans"/>
      <w:color w:val="5A5A5A" w:themeColor="text1" w:themeTint="A5"/>
      <w:spacing w:val="15"/>
      <w:sz w:val="22"/>
      <w:szCs w:val="22"/>
    </w:rPr>
  </w:style>
  <w:style w:type="paragraph" w:styleId="Quote">
    <w:name w:val="Quote"/>
    <w:basedOn w:val="Normal"/>
    <w:next w:val="Normal"/>
    <w:link w:val="QuoteChar"/>
    <w:autoRedefine/>
    <w:uiPriority w:val="29"/>
    <w:qFormat/>
    <w:rsid w:val="004D37B5"/>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4D37B5"/>
    <w:rPr>
      <w:rFonts w:ascii="Work Sans" w:hAnsi="Work Sans"/>
      <w:i/>
      <w:iCs/>
      <w:color w:val="404040" w:themeColor="text1" w:themeTint="BF"/>
      <w:sz w:val="20"/>
    </w:rPr>
  </w:style>
  <w:style w:type="paragraph" w:styleId="Header">
    <w:name w:val="header"/>
    <w:basedOn w:val="Normal"/>
    <w:link w:val="HeaderChar"/>
    <w:uiPriority w:val="99"/>
    <w:unhideWhenUsed/>
    <w:rsid w:val="00471071"/>
    <w:pPr>
      <w:tabs>
        <w:tab w:val="center" w:pos="4513"/>
        <w:tab w:val="right" w:pos="9026"/>
      </w:tabs>
      <w:spacing w:before="0" w:after="0"/>
    </w:pPr>
  </w:style>
  <w:style w:type="character" w:customStyle="1" w:styleId="HeaderChar">
    <w:name w:val="Header Char"/>
    <w:basedOn w:val="DefaultParagraphFont"/>
    <w:link w:val="Header"/>
    <w:uiPriority w:val="99"/>
    <w:rsid w:val="00471071"/>
    <w:rPr>
      <w:rFonts w:ascii="Work Sans" w:hAnsi="Work Sans"/>
      <w:color w:val="808080" w:themeColor="background1" w:themeShade="80"/>
      <w:sz w:val="20"/>
    </w:rPr>
  </w:style>
  <w:style w:type="paragraph" w:styleId="Footer">
    <w:name w:val="footer"/>
    <w:basedOn w:val="Normal"/>
    <w:link w:val="FooterChar"/>
    <w:uiPriority w:val="99"/>
    <w:unhideWhenUsed/>
    <w:rsid w:val="00471071"/>
    <w:pPr>
      <w:tabs>
        <w:tab w:val="center" w:pos="4513"/>
        <w:tab w:val="right" w:pos="9026"/>
      </w:tabs>
      <w:spacing w:before="0" w:after="0"/>
    </w:pPr>
  </w:style>
  <w:style w:type="character" w:customStyle="1" w:styleId="FooterChar">
    <w:name w:val="Footer Char"/>
    <w:basedOn w:val="DefaultParagraphFont"/>
    <w:link w:val="Footer"/>
    <w:uiPriority w:val="99"/>
    <w:rsid w:val="00471071"/>
    <w:rPr>
      <w:rFonts w:ascii="Work Sans" w:hAnsi="Work Sans"/>
      <w:color w:val="808080" w:themeColor="background1" w:themeShade="80"/>
      <w:sz w:val="20"/>
    </w:rPr>
  </w:style>
  <w:style w:type="table" w:styleId="TableGrid">
    <w:name w:val="Table Grid"/>
    <w:basedOn w:val="TableNormal"/>
    <w:uiPriority w:val="39"/>
    <w:rsid w:val="00CE2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E22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rsid w:val="00D66D99"/>
    <w:pPr>
      <w:ind w:left="720"/>
      <w:contextualSpacing/>
    </w:pPr>
  </w:style>
  <w:style w:type="paragraph" w:styleId="TOCHeading">
    <w:name w:val="TOC Heading"/>
    <w:basedOn w:val="Heading1"/>
    <w:next w:val="Normal"/>
    <w:uiPriority w:val="39"/>
    <w:unhideWhenUsed/>
    <w:qFormat/>
    <w:rsid w:val="00834749"/>
    <w:pPr>
      <w:spacing w:line="259" w:lineRule="auto"/>
      <w:outlineLvl w:val="9"/>
    </w:pPr>
    <w:rPr>
      <w:rFonts w:asciiTheme="majorHAnsi" w:hAnsiTheme="majorHAnsi"/>
      <w:color w:val="2E74B5" w:themeColor="accent1" w:themeShade="BF"/>
      <w:sz w:val="32"/>
      <w:szCs w:val="32"/>
      <w:lang w:val="en-US"/>
    </w:rPr>
  </w:style>
  <w:style w:type="paragraph" w:styleId="TOC3">
    <w:name w:val="toc 3"/>
    <w:basedOn w:val="Normal"/>
    <w:next w:val="Normal"/>
    <w:autoRedefine/>
    <w:uiPriority w:val="39"/>
    <w:unhideWhenUsed/>
    <w:rsid w:val="00834749"/>
    <w:pPr>
      <w:spacing w:after="100"/>
      <w:ind w:left="400"/>
    </w:pPr>
  </w:style>
  <w:style w:type="paragraph" w:styleId="TOC2">
    <w:name w:val="toc 2"/>
    <w:basedOn w:val="Normal"/>
    <w:next w:val="Normal"/>
    <w:autoRedefine/>
    <w:uiPriority w:val="39"/>
    <w:unhideWhenUsed/>
    <w:rsid w:val="00834749"/>
    <w:pPr>
      <w:spacing w:after="100"/>
      <w:ind w:left="200"/>
    </w:pPr>
  </w:style>
  <w:style w:type="character" w:styleId="Hyperlink">
    <w:name w:val="Hyperlink"/>
    <w:basedOn w:val="DefaultParagraphFont"/>
    <w:uiPriority w:val="99"/>
    <w:unhideWhenUsed/>
    <w:rsid w:val="00834749"/>
    <w:rPr>
      <w:color w:val="0563C1" w:themeColor="hyperlink"/>
      <w:u w:val="single"/>
    </w:rPr>
  </w:style>
  <w:style w:type="character" w:styleId="UnresolvedMention">
    <w:name w:val="Unresolved Mention"/>
    <w:basedOn w:val="DefaultParagraphFont"/>
    <w:uiPriority w:val="99"/>
    <w:rsid w:val="002B6262"/>
    <w:rPr>
      <w:color w:val="605E5C"/>
      <w:shd w:val="clear" w:color="auto" w:fill="E1DFDD"/>
    </w:rPr>
  </w:style>
  <w:style w:type="character" w:styleId="FollowedHyperlink">
    <w:name w:val="FollowedHyperlink"/>
    <w:basedOn w:val="DefaultParagraphFont"/>
    <w:uiPriority w:val="99"/>
    <w:semiHidden/>
    <w:unhideWhenUsed/>
    <w:rsid w:val="001A03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re.ac.uk/rep/information-and-library-services/communications-and-stakeholder-management-pl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e.ac.uk/articles/human-resources/5-engaging-your-stakehold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ac.uk/articles/human-resources/5-engaging-your-stakehold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re.ac.uk/rep/information-and-library-services/communications-and-stakeholder-management-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G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ECC0C81319A41950AB691BA75253F" ma:contentTypeVersion="13" ma:contentTypeDescription="Create a new document." ma:contentTypeScope="" ma:versionID="7eeee3012cb0a466de799be6ce094ecc">
  <xsd:schema xmlns:xsd="http://www.w3.org/2001/XMLSchema" xmlns:xs="http://www.w3.org/2001/XMLSchema" xmlns:p="http://schemas.microsoft.com/office/2006/metadata/properties" xmlns:ns2="87179d95-f541-4175-b5a7-5bb22a15cca3" xmlns:ns3="960cf898-6346-44d7-be01-12530c12f07a" targetNamespace="http://schemas.microsoft.com/office/2006/metadata/properties" ma:root="true" ma:fieldsID="1cea6327e5e9dddbe3f56fb0dbc1f521" ns2:_="" ns3:_="">
    <xsd:import namespace="87179d95-f541-4175-b5a7-5bb22a15cca3"/>
    <xsd:import namespace="960cf898-6346-44d7-be01-12530c12f0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79d95-f541-4175-b5a7-5bb22a15c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0cf898-6346-44d7-be01-12530c12f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1F98-6C0C-49FD-A6C4-CF4307FAB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79d95-f541-4175-b5a7-5bb22a15cca3"/>
    <ds:schemaRef ds:uri="960cf898-6346-44d7-be01-12530c12f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68F02-9AE3-4AAC-9595-CEBC6D0F78FA}">
  <ds:schemaRefs>
    <ds:schemaRef ds:uri="http://schemas.microsoft.com/sharepoint/v3/contenttype/forms"/>
  </ds:schemaRefs>
</ds:datastoreItem>
</file>

<file path=customXml/itemProps3.xml><?xml version="1.0" encoding="utf-8"?>
<ds:datastoreItem xmlns:ds="http://schemas.openxmlformats.org/officeDocument/2006/customXml" ds:itemID="{F35B79A1-6FF5-46FA-81E4-8B526EC86C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B1D163-96D4-4957-9B66-61BFF234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 Template</Template>
  <TotalTime>2</TotalTime>
  <Pages>1</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Trudi Knight</cp:lastModifiedBy>
  <cp:revision>4</cp:revision>
  <dcterms:created xsi:type="dcterms:W3CDTF">2022-05-10T12:49:00Z</dcterms:created>
  <dcterms:modified xsi:type="dcterms:W3CDTF">2024-05-08T09:01:00Z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0x010100A8FECC0C81319A41950AB691BA75253F</vt:lpwstr>
  </property>
</Properties>
</file>